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E14EC50" w14:textId="77777777" w:rsidR="000229E9" w:rsidRPr="002938AC" w:rsidRDefault="000229E9" w:rsidP="000229E9">
      <w:pPr>
        <w:ind w:firstLine="0"/>
        <w:jc w:val="center"/>
        <w:rPr>
          <w:b/>
          <w:bCs/>
          <w:szCs w:val="20"/>
          <w:lang w:val="lt-LT"/>
        </w:rPr>
      </w:pPr>
      <w:r>
        <w:rPr>
          <w:b/>
          <w:bCs/>
          <w:szCs w:val="20"/>
          <w:lang w:val="lt-LT"/>
        </w:rPr>
        <w:t>VAIZDO STEBĖJIMO KAMERŲ PROJEKTAVIMO IR ĮRENGIMO DARBŲ</w:t>
      </w:r>
    </w:p>
    <w:p w14:paraId="23BA7F46" w14:textId="3A0C6460" w:rsidR="000229E9" w:rsidRPr="00153256" w:rsidRDefault="000229E9" w:rsidP="000229E9">
      <w:pPr>
        <w:ind w:firstLine="0"/>
        <w:jc w:val="center"/>
        <w:rPr>
          <w:b/>
          <w:bCs/>
          <w:lang w:val="lt-LT"/>
        </w:rPr>
      </w:pPr>
      <w:r w:rsidRPr="567CED97">
        <w:rPr>
          <w:b/>
          <w:bCs/>
          <w:lang w:val="lt-LT"/>
        </w:rPr>
        <w:t>TECHNINĖ SPECIFIKACIJA</w:t>
      </w:r>
    </w:p>
    <w:p w14:paraId="44B15B79" w14:textId="77777777" w:rsidR="000229E9" w:rsidRPr="00153256" w:rsidRDefault="000229E9" w:rsidP="000229E9">
      <w:pPr>
        <w:ind w:firstLine="0"/>
        <w:rPr>
          <w:b/>
          <w:bCs/>
          <w:lang w:val="lt-LT"/>
        </w:rPr>
      </w:pPr>
    </w:p>
    <w:p w14:paraId="630F0FE4" w14:textId="77777777" w:rsidR="000229E9" w:rsidRPr="004F51CA" w:rsidRDefault="000229E9" w:rsidP="000229E9">
      <w:pPr>
        <w:pStyle w:val="ListParagraph"/>
        <w:ind w:left="567" w:firstLine="0"/>
        <w:rPr>
          <w:rFonts w:cs="Arial"/>
          <w:lang w:val="lt-LT"/>
        </w:rPr>
      </w:pPr>
    </w:p>
    <w:p w14:paraId="53E17CFC" w14:textId="77777777" w:rsidR="000229E9" w:rsidRPr="005E0000" w:rsidRDefault="000229E9" w:rsidP="000229E9">
      <w:pPr>
        <w:pStyle w:val="ListParagraph"/>
        <w:numPr>
          <w:ilvl w:val="0"/>
          <w:numId w:val="6"/>
        </w:numPr>
        <w:rPr>
          <w:rFonts w:cs="Arial"/>
          <w:lang w:val="lt-LT"/>
        </w:rPr>
      </w:pPr>
      <w:r w:rsidRPr="005E0000">
        <w:rPr>
          <w:rFonts w:cs="Arial"/>
          <w:b/>
          <w:bCs/>
          <w:lang w:val="lt-LT"/>
        </w:rPr>
        <w:t>Perkančioji organizacija –</w:t>
      </w:r>
      <w:r w:rsidRPr="007B0925">
        <w:rPr>
          <w:rFonts w:cs="Arial"/>
          <w:lang w:val="lt-LT"/>
        </w:rPr>
        <w:t xml:space="preserve"> savivaldybės įmonė „</w:t>
      </w:r>
      <w:r w:rsidRPr="005E0000">
        <w:rPr>
          <w:rFonts w:cs="Arial"/>
          <w:lang w:val="lt-LT"/>
        </w:rPr>
        <w:t>Susisiekimo paslaugos</w:t>
      </w:r>
      <w:r w:rsidRPr="007B0925">
        <w:rPr>
          <w:rFonts w:cs="Arial"/>
          <w:lang w:val="lt-LT"/>
        </w:rPr>
        <w:t>“ (toliau – Užsakovas).</w:t>
      </w:r>
    </w:p>
    <w:p w14:paraId="151E7332" w14:textId="77777777" w:rsidR="000D10C7" w:rsidRPr="0007121B" w:rsidRDefault="000D10C7" w:rsidP="000D10C7">
      <w:pPr>
        <w:pStyle w:val="ListParagraph"/>
        <w:numPr>
          <w:ilvl w:val="0"/>
          <w:numId w:val="6"/>
        </w:numPr>
        <w:rPr>
          <w:rFonts w:cs="Arial"/>
          <w:lang w:val="lt-LT"/>
        </w:rPr>
      </w:pPr>
      <w:r w:rsidRPr="00FE17CA">
        <w:rPr>
          <w:rFonts w:cs="Arial"/>
          <w:b/>
          <w:bCs/>
          <w:lang w:val="lt-LT"/>
        </w:rPr>
        <w:t>Pirkimo objektas</w:t>
      </w:r>
      <w:r w:rsidRPr="005E0000">
        <w:rPr>
          <w:rFonts w:cs="Arial"/>
          <w:b/>
          <w:bCs/>
          <w:lang w:val="lt-LT"/>
        </w:rPr>
        <w:t xml:space="preserve"> –</w:t>
      </w:r>
      <w:r>
        <w:rPr>
          <w:rFonts w:cs="Arial"/>
          <w:b/>
          <w:bCs/>
          <w:lang w:val="lt-LT"/>
        </w:rPr>
        <w:t xml:space="preserve"> </w:t>
      </w:r>
      <w:r w:rsidRPr="00DD14C1">
        <w:rPr>
          <w:rFonts w:cs="Arial"/>
          <w:lang w:val="lt-LT"/>
        </w:rPr>
        <w:t xml:space="preserve">vaizdo stebėjimo kameros ir kamerų lauko spintos su tinklo įranga, jų projektavimas, vaizdo stebėjimo kamerų, kamerų lauko spintų įrengimas bei vaizdo stebėjimo kamerų sistemos licencijų išplėtimas. Kabelių įrengimo nuo šviesoforų valdymo spintos iki atramų, </w:t>
      </w:r>
      <w:r w:rsidRPr="00501F04">
        <w:rPr>
          <w:rFonts w:cs="Arial"/>
          <w:lang w:val="lt-LT"/>
        </w:rPr>
        <w:t>ant kurių bus įrengiamos vaizdo stebėjimo kameros, komutacinių angų</w:t>
      </w:r>
      <w:r w:rsidRPr="00DD14C1">
        <w:rPr>
          <w:rFonts w:cs="Arial"/>
          <w:lang w:val="lt-LT"/>
        </w:rPr>
        <w:t xml:space="preserve"> (palikus rezervą)</w:t>
      </w:r>
      <w:r w:rsidRPr="00501F04">
        <w:rPr>
          <w:rFonts w:cs="Arial"/>
          <w:lang w:val="lt-LT"/>
        </w:rPr>
        <w:t xml:space="preserve"> įrengimo darbus atliks Užsakovas</w:t>
      </w:r>
      <w:r w:rsidRPr="00DD14C1">
        <w:rPr>
          <w:rFonts w:cs="Arial"/>
          <w:lang w:val="lt-LT"/>
        </w:rPr>
        <w:t xml:space="preserve">. </w:t>
      </w:r>
      <w:r w:rsidRPr="0007121B">
        <w:rPr>
          <w:rFonts w:cs="Arial"/>
          <w:lang w:val="lt-LT"/>
        </w:rPr>
        <w:t>Visus kitus vaizdo stebėjimo kamerų įrengimui reikalingus darbus turės atlikti Tiekėjas, įskaitant maitinimo ir ryšio kabelių projektavimo ir įrengimo darbus nuo šviesoforų valdymo spintos iki naujai įrengiamos kamerų lauko spintos. Sankryžų sąrašas, kuriose turės būti įrengtos vaizdo stebėjimo kameros, ir naujai įrengiamų vaizdo stebėjimo kamerų kiekiai pateikti Techninės specifikacijos 3 priede.</w:t>
      </w:r>
    </w:p>
    <w:p w14:paraId="5C511F5F" w14:textId="56A20EA3" w:rsidR="000229E9" w:rsidRPr="00F9306F" w:rsidRDefault="000229E9" w:rsidP="000229E9">
      <w:pPr>
        <w:pStyle w:val="ListParagraph"/>
        <w:numPr>
          <w:ilvl w:val="0"/>
          <w:numId w:val="6"/>
        </w:numPr>
        <w:rPr>
          <w:rFonts w:cs="Arial"/>
          <w:lang w:val="lt-LT"/>
        </w:rPr>
      </w:pPr>
      <w:bookmarkStart w:id="0" w:name="_Hlk99991807"/>
      <w:r w:rsidRPr="00F9306F">
        <w:rPr>
          <w:rFonts w:cs="Arial"/>
          <w:b/>
          <w:bCs/>
          <w:lang w:val="lt-LT"/>
        </w:rPr>
        <w:t xml:space="preserve">Maksimalus prekių pristatymo ir </w:t>
      </w:r>
      <w:r w:rsidR="00A73EFE" w:rsidRPr="00F9306F">
        <w:rPr>
          <w:rFonts w:cs="Arial"/>
          <w:b/>
          <w:bCs/>
          <w:lang w:val="lt-LT"/>
        </w:rPr>
        <w:t xml:space="preserve">įrengimo </w:t>
      </w:r>
      <w:r w:rsidRPr="00F9306F">
        <w:rPr>
          <w:rFonts w:cs="Arial"/>
          <w:b/>
          <w:bCs/>
          <w:lang w:val="lt-LT"/>
        </w:rPr>
        <w:t>darbų atlikimo laikotarpis</w:t>
      </w:r>
      <w:r w:rsidRPr="00F9306F">
        <w:rPr>
          <w:rFonts w:cs="Arial"/>
          <w:lang w:val="lt-LT"/>
        </w:rPr>
        <w:t xml:space="preserve"> (toliau – darbų atlikimo terminas</w:t>
      </w:r>
      <w:r w:rsidRPr="00066AC2">
        <w:rPr>
          <w:rFonts w:cs="Arial"/>
          <w:lang w:val="lt-LT"/>
        </w:rPr>
        <w:t xml:space="preserve">) – </w:t>
      </w:r>
      <w:r w:rsidR="00670A45">
        <w:rPr>
          <w:rFonts w:cs="Arial"/>
          <w:lang w:val="lt-LT"/>
        </w:rPr>
        <w:t>4</w:t>
      </w:r>
      <w:r w:rsidRPr="00066AC2">
        <w:rPr>
          <w:rFonts w:cs="Arial"/>
          <w:lang w:val="lt-LT"/>
        </w:rPr>
        <w:t> mėnesiai nuo pirkimo sutarties įsigaliojimo dienos.</w:t>
      </w:r>
    </w:p>
    <w:p w14:paraId="11CE1D40" w14:textId="1B9C48B3" w:rsidR="007D66AD" w:rsidRPr="00915549" w:rsidRDefault="000229E9" w:rsidP="00915549">
      <w:pPr>
        <w:pStyle w:val="ListParagraph"/>
        <w:numPr>
          <w:ilvl w:val="0"/>
          <w:numId w:val="6"/>
        </w:numPr>
        <w:rPr>
          <w:rFonts w:eastAsia="Times New Roman" w:cs="Times New Roman"/>
          <w:color w:val="242424"/>
          <w:szCs w:val="20"/>
          <w:lang w:val="lt-LT" w:eastAsia="en-GB"/>
        </w:rPr>
      </w:pPr>
      <w:r w:rsidRPr="00F9306F">
        <w:rPr>
          <w:rFonts w:cs="Arial"/>
          <w:b/>
          <w:bCs/>
          <w:lang w:val="lt-LT"/>
        </w:rPr>
        <w:t>Vaizdo stebėjimo kamerų įrengimo vieta</w:t>
      </w:r>
      <w:r w:rsidRPr="00F9306F">
        <w:rPr>
          <w:rFonts w:cs="Arial"/>
          <w:lang w:val="lt-LT"/>
        </w:rPr>
        <w:t xml:space="preserve"> – </w:t>
      </w:r>
      <w:bookmarkEnd w:id="0"/>
      <w:r w:rsidRPr="00F9306F">
        <w:rPr>
          <w:rFonts w:cs="Arial"/>
          <w:lang w:val="lt-LT"/>
        </w:rPr>
        <w:t>Vilniaus miestas.</w:t>
      </w:r>
    </w:p>
    <w:p w14:paraId="2B44D4B4" w14:textId="34A89B61" w:rsidR="007D66AD" w:rsidRDefault="007D66AD" w:rsidP="00915549">
      <w:pPr>
        <w:pStyle w:val="ListParagraph"/>
        <w:widowControl/>
        <w:numPr>
          <w:ilvl w:val="0"/>
          <w:numId w:val="6"/>
        </w:numPr>
        <w:shd w:val="clear" w:color="auto" w:fill="FFFFFF"/>
        <w:tabs>
          <w:tab w:val="left" w:pos="720"/>
        </w:tabs>
        <w:rPr>
          <w:rFonts w:eastAsia="Times New Roman" w:cs="Times New Roman"/>
          <w:color w:val="242424"/>
          <w:szCs w:val="20"/>
          <w:lang w:val="lt-LT" w:eastAsia="en-GB"/>
        </w:rPr>
      </w:pPr>
      <w:r>
        <w:rPr>
          <w:rFonts w:eastAsia="Times New Roman" w:cs="Times New Roman"/>
          <w:b/>
          <w:bCs/>
          <w:color w:val="242424"/>
          <w:szCs w:val="20"/>
          <w:u w:val="single"/>
          <w:lang w:val="lt-LT" w:eastAsia="en-GB"/>
        </w:rPr>
        <w:t>Pirkimo objektui taikomi Lietuvos Respublikos viešųjų pirkimų įstatymo 37 str. 9 dalies reikalavimai susiję su nacionaliniu saugumu*</w:t>
      </w:r>
      <w:r>
        <w:rPr>
          <w:rFonts w:eastAsia="Times New Roman" w:cs="Times New Roman"/>
          <w:color w:val="242424"/>
          <w:szCs w:val="20"/>
          <w:lang w:val="lt-LT" w:eastAsia="en-GB"/>
        </w:rPr>
        <w:t>. Tiekėjas privalo įrodyti, kad siūlomos prekės ir paslaugos nekelia grėsmės nacionaliniam saugumui, nėra toliau nurodytų aplinkybių:</w:t>
      </w:r>
    </w:p>
    <w:p w14:paraId="0AA0B691" w14:textId="559DB911" w:rsidR="007D66AD" w:rsidRDefault="007D66AD" w:rsidP="00915549">
      <w:pPr>
        <w:pStyle w:val="ListParagraph"/>
        <w:widowControl/>
        <w:numPr>
          <w:ilvl w:val="1"/>
          <w:numId w:val="6"/>
        </w:numPr>
        <w:shd w:val="clear" w:color="auto" w:fill="FFFFFF"/>
        <w:tabs>
          <w:tab w:val="left" w:pos="720"/>
        </w:tabs>
        <w:rPr>
          <w:rFonts w:eastAsia="Times New Roman" w:cs="Times New Roman"/>
          <w:color w:val="242424"/>
          <w:szCs w:val="20"/>
          <w:lang w:val="lt-LT" w:eastAsia="en-GB"/>
        </w:rPr>
      </w:pPr>
      <w:r>
        <w:rPr>
          <w:rFonts w:eastAsia="Times New Roman" w:cs="Times New Roman"/>
          <w:color w:val="242424"/>
          <w:szCs w:val="20"/>
          <w:lang w:val="lt-LT" w:eastAsia="en-GB"/>
        </w:rPr>
        <w:t>prekių gamintojas ar jį kontroliuojantis asmuo yra registruoti (jeigu gamintojas ar jį kontroliuojantis asmuo yra fizinis asmuo – nuolat gyvenantis ar turintis pilietybę) VPĮ 92 straipsnio 14 dalyje numatytame sąraše nurodytose valstybėse ar teritorijose</w:t>
      </w:r>
      <w:r w:rsidR="00ED6DA9">
        <w:rPr>
          <w:rFonts w:eastAsia="Times New Roman" w:cs="Times New Roman"/>
          <w:color w:val="242424"/>
          <w:szCs w:val="20"/>
          <w:lang w:val="lt-LT" w:eastAsia="en-GB"/>
        </w:rPr>
        <w:t>.</w:t>
      </w:r>
    </w:p>
    <w:p w14:paraId="52887C7E" w14:textId="6C7F1FBD" w:rsidR="007D66AD" w:rsidRDefault="007D66AD" w:rsidP="00915549">
      <w:pPr>
        <w:pStyle w:val="ListParagraph"/>
        <w:widowControl/>
        <w:numPr>
          <w:ilvl w:val="0"/>
          <w:numId w:val="6"/>
        </w:numPr>
        <w:shd w:val="clear" w:color="auto" w:fill="FFFFFF" w:themeFill="background1"/>
        <w:tabs>
          <w:tab w:val="left" w:pos="720"/>
        </w:tabs>
        <w:rPr>
          <w:rFonts w:eastAsia="Times New Roman" w:cs="Times New Roman"/>
          <w:color w:val="242424"/>
          <w:lang w:val="lt-LT" w:eastAsia="en-GB"/>
        </w:rPr>
      </w:pPr>
      <w:r w:rsidRPr="43743E0E">
        <w:rPr>
          <w:rFonts w:eastAsia="Times New Roman" w:cs="Times New Roman"/>
          <w:b/>
          <w:color w:val="242424"/>
          <w:lang w:val="lt-LT" w:eastAsia="en-GB"/>
        </w:rPr>
        <w:t>Perkančioji organizacija pasiūlymo atitikčiai LR viešųjų pirkimų įstatymo 37 straipsnio 9 dalies reikalavimams patvirtinti iš tiekėjo reikalauja  KARTU SU PASIŪLYMU</w:t>
      </w:r>
      <w:r w:rsidRPr="43743E0E">
        <w:rPr>
          <w:rFonts w:eastAsia="Times New Roman" w:cs="Times New Roman"/>
          <w:color w:val="242424"/>
          <w:lang w:val="lt-LT" w:eastAsia="en-GB"/>
        </w:rPr>
        <w:t> </w:t>
      </w:r>
      <w:r w:rsidRPr="43743E0E">
        <w:rPr>
          <w:rFonts w:eastAsia="Times New Roman" w:cs="Times New Roman"/>
          <w:b/>
          <w:color w:val="242424"/>
          <w:lang w:val="lt-LT" w:eastAsia="en-GB"/>
        </w:rPr>
        <w:t xml:space="preserve">PATEIKTI užpildytą pirkimo dokumentą „Nacionalinio saugumo reikalavimų atitikties deklaracija“ (Techninės specifikacijos </w:t>
      </w:r>
      <w:r w:rsidR="00ED6DA9">
        <w:rPr>
          <w:rFonts w:eastAsia="Times New Roman" w:cs="Times New Roman"/>
          <w:b/>
          <w:bCs/>
          <w:color w:val="242424"/>
          <w:lang w:val="lt-LT" w:eastAsia="en-GB"/>
        </w:rPr>
        <w:t>5</w:t>
      </w:r>
      <w:r w:rsidRPr="43743E0E">
        <w:rPr>
          <w:rFonts w:eastAsia="Times New Roman" w:cs="Times New Roman"/>
          <w:b/>
          <w:color w:val="242424"/>
          <w:lang w:val="lt-LT" w:eastAsia="en-GB"/>
        </w:rPr>
        <w:t xml:space="preserve"> priedas), o iš ekonomiškai naudingiausią pasiūlymą pateikusio tiekėjo reikalaus pateikti (</w:t>
      </w:r>
      <w:r w:rsidRPr="43743E0E">
        <w:rPr>
          <w:rFonts w:eastAsia="Times New Roman" w:cs="Times New Roman"/>
          <w:b/>
          <w:color w:val="242424"/>
          <w:u w:val="single"/>
          <w:lang w:val="lt-LT" w:eastAsia="en-GB"/>
        </w:rPr>
        <w:t>kartu su pasiūlymu šių dokumentų tiekėjas pateikti neturi</w:t>
      </w:r>
      <w:r w:rsidRPr="43743E0E">
        <w:rPr>
          <w:rFonts w:eastAsia="Times New Roman" w:cs="Times New Roman"/>
          <w:b/>
          <w:color w:val="242424"/>
          <w:lang w:val="lt-LT" w:eastAsia="en-GB"/>
        </w:rPr>
        <w:t>) – vieną ar kelis šiuos dokumentus**: juridinio asmens vadovo patvirtintą juridinio asmens steigimo dokumentų kopiją, Juridinių asmenų registro išplėstinį išrašą su istorija, Juridinių asmenų dalyvių informacinės sistemos išrašą, asmens tapatybę patvirtinančio dokumento (tapatybės kortelės ar paso) kopiją, leidimo verstis atitinkama ūkine veikla patvirtinančio dokumento (pavyzdžiui, verslo liudijimo, individualios veiklos pažymėjimo ir pan.) kopiją, pažymą apie deklaruotą gyvenamąją vietą arba atitinkamus valstybės narės ar trečiosios šalies dokumentus, ar kitus perkančiajai organizacijai priimtinus dokumentus.</w:t>
      </w:r>
    </w:p>
    <w:p w14:paraId="591CC0DE" w14:textId="77777777" w:rsidR="007D66AD" w:rsidRDefault="007D66AD" w:rsidP="00915549">
      <w:pPr>
        <w:pStyle w:val="ListParagraph"/>
        <w:widowControl/>
        <w:numPr>
          <w:ilvl w:val="0"/>
          <w:numId w:val="6"/>
        </w:numPr>
        <w:shd w:val="clear" w:color="auto" w:fill="FFFFFF"/>
        <w:tabs>
          <w:tab w:val="left" w:pos="720"/>
        </w:tabs>
        <w:rPr>
          <w:rFonts w:eastAsia="Times New Roman" w:cs="Times New Roman"/>
          <w:color w:val="242424"/>
          <w:szCs w:val="20"/>
          <w:lang w:val="lt-LT" w:eastAsia="en-GB"/>
        </w:rPr>
      </w:pPr>
      <w:r>
        <w:rPr>
          <w:rFonts w:eastAsia="Times New Roman" w:cs="Times New Roman"/>
          <w:b/>
          <w:bCs/>
          <w:color w:val="242424"/>
          <w:szCs w:val="20"/>
          <w:lang w:val="lt-LT" w:eastAsia="en-GB"/>
        </w:rPr>
        <w:t xml:space="preserve">Pastabos: </w:t>
      </w:r>
      <w:r>
        <w:rPr>
          <w:rFonts w:eastAsia="Times New Roman" w:cs="Times New Roman"/>
          <w:color w:val="242424"/>
          <w:szCs w:val="20"/>
          <w:lang w:val="lt-LT" w:eastAsia="en-GB"/>
        </w:rPr>
        <w:t xml:space="preserve">Jeigu prekių gamintojas ar paslaugų teikėjas ar jį kontroliuojantis asmuo yra nacionaliniam saugumui užtikrinti svarbi įmonė, valstybės įmonė, savivaldybės įmonė, taip pat valstybės valdoma bendrovė ir jų dukterinės bendrovės, išvardytos Nacionaliniam saugumui </w:t>
      </w:r>
      <w:r>
        <w:rPr>
          <w:rFonts w:eastAsia="Times New Roman" w:cs="Times New Roman"/>
          <w:color w:val="242424"/>
          <w:szCs w:val="20"/>
          <w:lang w:val="lt-LT" w:eastAsia="en-GB"/>
        </w:rPr>
        <w:lastRenderedPageBreak/>
        <w:t>užtikrinti svarbių objektų apsaugos įstatyme, šiems subjektams aukščiau nurodytas reikalavimas (VPĮ 37 straipsnio 9 dalis) yra netaikomas.</w:t>
      </w:r>
    </w:p>
    <w:p w14:paraId="3F1FEF59" w14:textId="77777777" w:rsidR="007D66AD" w:rsidRDefault="007D66AD" w:rsidP="00915549">
      <w:pPr>
        <w:pStyle w:val="ListParagraph"/>
        <w:widowControl/>
        <w:numPr>
          <w:ilvl w:val="0"/>
          <w:numId w:val="6"/>
        </w:numPr>
        <w:shd w:val="clear" w:color="auto" w:fill="FFFFFF"/>
        <w:tabs>
          <w:tab w:val="left" w:pos="720"/>
        </w:tabs>
        <w:rPr>
          <w:rFonts w:eastAsia="Times New Roman" w:cs="Times New Roman"/>
          <w:color w:val="242424"/>
          <w:szCs w:val="20"/>
          <w:lang w:val="lt-LT" w:eastAsia="en-GB"/>
        </w:rPr>
      </w:pPr>
      <w:r>
        <w:rPr>
          <w:rFonts w:eastAsia="Times New Roman" w:cs="Times New Roman"/>
          <w:color w:val="242424"/>
          <w:szCs w:val="20"/>
          <w:lang w:val="lt-LT" w:eastAsia="en-GB"/>
        </w:rPr>
        <w:t>Dokumentai, kuriuose nenurodytas jų galiojimo terminas, turi būti išduoti ar atspausdinti iš informacinės sistemos ne anksčiau kaip likus 3 mėnesiams iki tos dienos, kurią perkančiosios organizacijos prašymu tiekėjas turi pateikti dokumentus.</w:t>
      </w:r>
    </w:p>
    <w:p w14:paraId="472DF5FC" w14:textId="77777777" w:rsidR="007D66AD" w:rsidRDefault="007D66AD" w:rsidP="007D66AD">
      <w:pPr>
        <w:pStyle w:val="ListParagraph"/>
        <w:widowControl/>
        <w:shd w:val="clear" w:color="auto" w:fill="FFFFFF"/>
        <w:tabs>
          <w:tab w:val="left" w:pos="720"/>
        </w:tabs>
        <w:spacing w:line="240" w:lineRule="auto"/>
        <w:ind w:left="567" w:firstLine="0"/>
        <w:jc w:val="left"/>
        <w:rPr>
          <w:rFonts w:eastAsia="Times New Roman" w:cs="Times New Roman"/>
          <w:color w:val="242424"/>
          <w:szCs w:val="20"/>
          <w:lang w:val="lt-LT" w:eastAsia="en-GB"/>
        </w:rPr>
      </w:pPr>
      <w:r>
        <w:rPr>
          <w:rFonts w:eastAsia="Times New Roman" w:cs="Times New Roman"/>
          <w:color w:val="242424"/>
          <w:szCs w:val="20"/>
          <w:lang w:val="lt-LT" w:eastAsia="en-GB"/>
        </w:rPr>
        <w:t> </w:t>
      </w:r>
    </w:p>
    <w:p w14:paraId="4942976B" w14:textId="63F198B5" w:rsidR="007D66AD" w:rsidRDefault="00124CCD" w:rsidP="00915549">
      <w:pPr>
        <w:pStyle w:val="ListParagraph"/>
        <w:widowControl/>
        <w:numPr>
          <w:ilvl w:val="0"/>
          <w:numId w:val="18"/>
        </w:numPr>
        <w:shd w:val="clear" w:color="auto" w:fill="FFFFFF"/>
        <w:tabs>
          <w:tab w:val="left" w:pos="720"/>
        </w:tabs>
        <w:spacing w:line="240" w:lineRule="auto"/>
        <w:jc w:val="left"/>
        <w:rPr>
          <w:rFonts w:eastAsia="Times New Roman" w:cs="Times New Roman"/>
          <w:color w:val="242424"/>
          <w:szCs w:val="20"/>
          <w:lang w:val="lt-LT" w:eastAsia="en-GB"/>
        </w:rPr>
      </w:pPr>
      <w:r>
        <w:rPr>
          <w:rFonts w:eastAsia="Times New Roman" w:cs="Times New Roman"/>
          <w:color w:val="242424"/>
          <w:szCs w:val="20"/>
          <w:lang w:val="lt-LT" w:eastAsia="en-GB"/>
        </w:rPr>
        <w:t>l</w:t>
      </w:r>
      <w:r w:rsidR="007D66AD">
        <w:rPr>
          <w:rFonts w:eastAsia="Times New Roman" w:cs="Times New Roman"/>
          <w:color w:val="242424"/>
          <w:szCs w:val="20"/>
          <w:lang w:val="lt-LT" w:eastAsia="en-GB"/>
        </w:rPr>
        <w:t>entelė.</w:t>
      </w:r>
    </w:p>
    <w:tbl>
      <w:tblPr>
        <w:tblW w:w="9495" w:type="dxa"/>
        <w:tblCellMar>
          <w:left w:w="0" w:type="dxa"/>
          <w:right w:w="0" w:type="dxa"/>
        </w:tblCellMar>
        <w:tblLook w:val="04A0" w:firstRow="1" w:lastRow="0" w:firstColumn="1" w:lastColumn="0" w:noHBand="0" w:noVBand="1"/>
      </w:tblPr>
      <w:tblGrid>
        <w:gridCol w:w="983"/>
        <w:gridCol w:w="3266"/>
        <w:gridCol w:w="5246"/>
      </w:tblGrid>
      <w:tr w:rsidR="007D66AD" w14:paraId="197CFC5C" w14:textId="77777777" w:rsidTr="00915549">
        <w:tc>
          <w:tcPr>
            <w:tcW w:w="98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55A87C7" w14:textId="53BB2283" w:rsidR="007D66AD" w:rsidRDefault="007D66AD" w:rsidP="00C2034C">
            <w:pPr>
              <w:widowControl/>
              <w:tabs>
                <w:tab w:val="left" w:pos="720"/>
              </w:tabs>
              <w:spacing w:line="240" w:lineRule="auto"/>
              <w:ind w:firstLine="0"/>
              <w:jc w:val="left"/>
              <w:rPr>
                <w:rFonts w:eastAsia="Times New Roman" w:cs="Times New Roman"/>
                <w:kern w:val="2"/>
                <w:szCs w:val="20"/>
                <w:lang w:val="lt-LT" w:eastAsia="en-GB"/>
                <w14:ligatures w14:val="standardContextual"/>
              </w:rPr>
            </w:pPr>
            <w:r>
              <w:rPr>
                <w:rFonts w:eastAsia="Times New Roman" w:cs="Times New Roman"/>
                <w:b/>
                <w:bCs/>
                <w:kern w:val="2"/>
                <w:szCs w:val="20"/>
                <w:lang w:val="lt-LT" w:eastAsia="en-GB"/>
                <w14:ligatures w14:val="standardContextual"/>
              </w:rPr>
              <w:t>Eil.</w:t>
            </w:r>
            <w:r w:rsidR="00124CCD">
              <w:rPr>
                <w:rFonts w:eastAsia="Times New Roman" w:cs="Times New Roman"/>
                <w:b/>
                <w:bCs/>
                <w:kern w:val="2"/>
                <w:szCs w:val="20"/>
                <w:lang w:val="lt-LT" w:eastAsia="en-GB"/>
                <w14:ligatures w14:val="standardContextual"/>
              </w:rPr>
              <w:t xml:space="preserve"> </w:t>
            </w:r>
            <w:r>
              <w:rPr>
                <w:rFonts w:eastAsia="Times New Roman" w:cs="Times New Roman"/>
                <w:b/>
                <w:bCs/>
                <w:kern w:val="2"/>
                <w:szCs w:val="20"/>
                <w:lang w:val="lt-LT" w:eastAsia="en-GB"/>
                <w14:ligatures w14:val="standardContextual"/>
              </w:rPr>
              <w:t>Nr.</w:t>
            </w:r>
          </w:p>
        </w:tc>
        <w:tc>
          <w:tcPr>
            <w:tcW w:w="326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D1788AD" w14:textId="77777777" w:rsidR="007D66AD" w:rsidRDefault="007D66AD" w:rsidP="00C2034C">
            <w:pPr>
              <w:widowControl/>
              <w:tabs>
                <w:tab w:val="left" w:pos="720"/>
              </w:tabs>
              <w:spacing w:line="240" w:lineRule="auto"/>
              <w:ind w:firstLine="0"/>
              <w:jc w:val="left"/>
              <w:rPr>
                <w:rFonts w:eastAsia="Times New Roman" w:cs="Times New Roman"/>
                <w:kern w:val="2"/>
                <w:szCs w:val="20"/>
                <w:lang w:val="lt-LT" w:eastAsia="en-GB"/>
                <w14:ligatures w14:val="standardContextual"/>
              </w:rPr>
            </w:pPr>
            <w:r>
              <w:rPr>
                <w:rFonts w:eastAsia="Times New Roman" w:cs="Times New Roman"/>
                <w:b/>
                <w:bCs/>
                <w:kern w:val="2"/>
                <w:szCs w:val="20"/>
                <w:bdr w:val="none" w:sz="0" w:space="0" w:color="auto" w:frame="1"/>
                <w:lang w:val="lt-LT" w:eastAsia="en-GB"/>
                <w14:ligatures w14:val="standardContextual"/>
              </w:rPr>
              <w:t>Parametras</w:t>
            </w:r>
          </w:p>
        </w:tc>
        <w:tc>
          <w:tcPr>
            <w:tcW w:w="524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AE33535" w14:textId="77777777" w:rsidR="007D66AD" w:rsidRDefault="007D66AD" w:rsidP="00C2034C">
            <w:pPr>
              <w:widowControl/>
              <w:tabs>
                <w:tab w:val="left" w:pos="720"/>
              </w:tabs>
              <w:spacing w:line="240" w:lineRule="auto"/>
              <w:ind w:firstLine="0"/>
              <w:jc w:val="left"/>
              <w:rPr>
                <w:rFonts w:eastAsia="Times New Roman" w:cs="Times New Roman"/>
                <w:kern w:val="2"/>
                <w:szCs w:val="20"/>
                <w:lang w:val="lt-LT" w:eastAsia="en-GB"/>
                <w14:ligatures w14:val="standardContextual"/>
              </w:rPr>
            </w:pPr>
            <w:r>
              <w:rPr>
                <w:rFonts w:eastAsia="Times New Roman" w:cs="Times New Roman"/>
                <w:b/>
                <w:bCs/>
                <w:kern w:val="2"/>
                <w:szCs w:val="20"/>
                <w:bdr w:val="none" w:sz="0" w:space="0" w:color="auto" w:frame="1"/>
                <w:lang w:val="lt-LT" w:eastAsia="en-GB"/>
                <w14:ligatures w14:val="standardContextual"/>
              </w:rPr>
              <w:t>Reikalaujama parametro reikšmė</w:t>
            </w:r>
          </w:p>
        </w:tc>
      </w:tr>
      <w:tr w:rsidR="007D66AD" w14:paraId="1E5B0AAD" w14:textId="77777777" w:rsidTr="00915549">
        <w:tc>
          <w:tcPr>
            <w:tcW w:w="98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AEA218C" w14:textId="77777777" w:rsidR="007D66AD" w:rsidRDefault="007D66AD" w:rsidP="00C2034C">
            <w:pPr>
              <w:widowControl/>
              <w:tabs>
                <w:tab w:val="left" w:pos="720"/>
              </w:tabs>
              <w:spacing w:line="240" w:lineRule="auto"/>
              <w:ind w:firstLine="0"/>
              <w:jc w:val="left"/>
              <w:rPr>
                <w:rFonts w:eastAsia="Times New Roman" w:cs="Times New Roman"/>
                <w:kern w:val="2"/>
                <w:szCs w:val="20"/>
                <w:lang w:val="lt-LT" w:eastAsia="en-GB"/>
                <w14:ligatures w14:val="standardContextual"/>
              </w:rPr>
            </w:pPr>
            <w:r>
              <w:rPr>
                <w:rFonts w:eastAsia="Times New Roman" w:cs="Times New Roman"/>
                <w:b/>
                <w:bCs/>
                <w:kern w:val="2"/>
                <w:szCs w:val="20"/>
                <w:lang w:val="lt-LT" w:eastAsia="en-GB"/>
                <w14:ligatures w14:val="standardContextual"/>
              </w:rPr>
              <w:t>1.</w:t>
            </w:r>
          </w:p>
        </w:tc>
        <w:tc>
          <w:tcPr>
            <w:tcW w:w="3266" w:type="dxa"/>
            <w:tcBorders>
              <w:top w:val="nil"/>
              <w:left w:val="nil"/>
              <w:bottom w:val="single" w:sz="8" w:space="0" w:color="auto"/>
              <w:right w:val="single" w:sz="8" w:space="0" w:color="auto"/>
            </w:tcBorders>
            <w:tcMar>
              <w:top w:w="0" w:type="dxa"/>
              <w:left w:w="108" w:type="dxa"/>
              <w:bottom w:w="0" w:type="dxa"/>
              <w:right w:w="108" w:type="dxa"/>
            </w:tcMar>
            <w:hideMark/>
          </w:tcPr>
          <w:p w14:paraId="3315E6AE" w14:textId="77777777" w:rsidR="007D66AD" w:rsidRDefault="007D66AD" w:rsidP="00C2034C">
            <w:pPr>
              <w:widowControl/>
              <w:tabs>
                <w:tab w:val="left" w:pos="720"/>
              </w:tabs>
              <w:spacing w:line="240" w:lineRule="auto"/>
              <w:ind w:firstLine="0"/>
              <w:jc w:val="left"/>
              <w:rPr>
                <w:rFonts w:eastAsia="Times New Roman" w:cs="Times New Roman"/>
                <w:kern w:val="2"/>
                <w:szCs w:val="20"/>
                <w:lang w:val="lt-LT" w:eastAsia="en-GB"/>
                <w14:ligatures w14:val="standardContextual"/>
              </w:rPr>
            </w:pPr>
            <w:r>
              <w:rPr>
                <w:rFonts w:eastAsia="Times New Roman" w:cs="Times New Roman"/>
                <w:kern w:val="2"/>
                <w:szCs w:val="20"/>
                <w:bdr w:val="none" w:sz="0" w:space="0" w:color="auto" w:frame="1"/>
                <w:lang w:val="lt-LT" w:eastAsia="en-GB"/>
                <w14:ligatures w14:val="standardContextual"/>
              </w:rPr>
              <w:t>Tiekėjas turi būti siūlomų vaizdo stebėjimo kamerų gamintojas arba turi turėti gamintojo suteiktą teisę (turi būti įgaliotas gamintojo atstovas) parduoti/prižiūrėti vaizdo stebėjimo kameras arba turi būti sudaręs atitinkamą bendradarbiavimo sutartį su kitu ūkio subjektu, turinčiu tokią teisę.</w:t>
            </w:r>
          </w:p>
        </w:tc>
        <w:tc>
          <w:tcPr>
            <w:tcW w:w="5246" w:type="dxa"/>
            <w:tcBorders>
              <w:top w:val="nil"/>
              <w:left w:val="nil"/>
              <w:bottom w:val="single" w:sz="8" w:space="0" w:color="auto"/>
              <w:right w:val="single" w:sz="8" w:space="0" w:color="auto"/>
            </w:tcBorders>
            <w:tcMar>
              <w:top w:w="0" w:type="dxa"/>
              <w:left w:w="108" w:type="dxa"/>
              <w:bottom w:w="0" w:type="dxa"/>
              <w:right w:w="108" w:type="dxa"/>
            </w:tcMar>
            <w:hideMark/>
          </w:tcPr>
          <w:p w14:paraId="6A3F6D90" w14:textId="182DCF2B" w:rsidR="007D66AD" w:rsidRDefault="007D66AD" w:rsidP="00C2034C">
            <w:pPr>
              <w:widowControl/>
              <w:tabs>
                <w:tab w:val="left" w:pos="720"/>
              </w:tabs>
              <w:spacing w:line="240" w:lineRule="auto"/>
              <w:ind w:firstLine="0"/>
              <w:jc w:val="left"/>
              <w:rPr>
                <w:rFonts w:eastAsia="Times New Roman" w:cs="Times New Roman"/>
                <w:kern w:val="2"/>
                <w:szCs w:val="20"/>
                <w:lang w:val="lt-LT" w:eastAsia="en-GB"/>
                <w14:ligatures w14:val="standardContextual"/>
              </w:rPr>
            </w:pPr>
            <w:r>
              <w:rPr>
                <w:rFonts w:eastAsia="Times New Roman" w:cs="Times New Roman"/>
                <w:kern w:val="2"/>
                <w:szCs w:val="20"/>
                <w:bdr w:val="none" w:sz="0" w:space="0" w:color="auto" w:frame="1"/>
                <w:lang w:val="lt-LT" w:eastAsia="en-GB"/>
                <w14:ligatures w14:val="standardContextual"/>
              </w:rPr>
              <w:t>Tiekėjas teikdamas pasiūlymą turi pateikti dokumentą</w:t>
            </w:r>
            <w:r w:rsidR="00FD456D">
              <w:rPr>
                <w:rFonts w:eastAsia="Times New Roman" w:cs="Times New Roman"/>
                <w:kern w:val="2"/>
                <w:szCs w:val="20"/>
                <w:bdr w:val="none" w:sz="0" w:space="0" w:color="auto" w:frame="1"/>
                <w:lang w:val="lt-LT" w:eastAsia="en-GB"/>
                <w14:ligatures w14:val="standardContextual"/>
              </w:rPr>
              <w:t>*</w:t>
            </w:r>
            <w:r>
              <w:rPr>
                <w:rFonts w:eastAsia="Times New Roman" w:cs="Times New Roman"/>
                <w:kern w:val="2"/>
                <w:szCs w:val="20"/>
                <w:bdr w:val="none" w:sz="0" w:space="0" w:color="auto" w:frame="1"/>
                <w:lang w:val="lt-LT" w:eastAsia="en-GB"/>
                <w14:ligatures w14:val="standardContextual"/>
              </w:rPr>
              <w:t>, patvirtinantį, kad tiekėjas yra siūlomų vaizdo stebėjimo kamerų gamintojas (pateikiama tiekėjo pažyma), ar įgaliotas siūlomos techninės įrangos gamintojo atstovas (pateikiami oficialų atstovavimą patvirtinantys dokumentai), ar yra sudaręs atitinkamą bendradarbiavimo sutartį su kitu ūkio subjektu, turinčiu gamintojo suteiktą teisę (pateikiama patvirtinančios sutarties su kita įmone, turinčia teisę atstovauti įrangos gamintoją, skaitmeninė kopija bei ūkio subjektui, su kuriuo sudaryta bendradarbiavimo sutartis, gamintojo išduotas įgaliojimas).</w:t>
            </w:r>
          </w:p>
        </w:tc>
      </w:tr>
    </w:tbl>
    <w:p w14:paraId="0C5EC9E6" w14:textId="573DB99A" w:rsidR="007D66AD" w:rsidRPr="00FD456D" w:rsidRDefault="00FD456D" w:rsidP="00C04C38">
      <w:pPr>
        <w:ind w:firstLine="0"/>
        <w:rPr>
          <w:rFonts w:cs="Arial"/>
          <w:b/>
          <w:bCs/>
          <w:lang w:val="lt-LT"/>
        </w:rPr>
      </w:pPr>
      <w:r>
        <w:rPr>
          <w:rFonts w:cs="Arial"/>
          <w:b/>
          <w:bCs/>
          <w:lang w:val="en-GB"/>
        </w:rPr>
        <w:t xml:space="preserve">         </w:t>
      </w:r>
      <w:r w:rsidR="00C04C38" w:rsidRPr="00FD456D">
        <w:rPr>
          <w:rFonts w:cs="Arial"/>
          <w:b/>
          <w:bCs/>
          <w:lang w:val="en-GB"/>
        </w:rPr>
        <w:t>*</w:t>
      </w:r>
      <w:r w:rsidR="00C04C38" w:rsidRPr="00FD456D">
        <w:rPr>
          <w:rFonts w:cs="Arial"/>
          <w:b/>
          <w:bCs/>
          <w:lang w:val="lt-LT"/>
        </w:rPr>
        <w:t xml:space="preserve">Techninės specifikacijos Lentelėje Nr. </w:t>
      </w:r>
      <w:r w:rsidR="00C04C38" w:rsidRPr="00FD456D">
        <w:rPr>
          <w:rFonts w:cs="Arial"/>
          <w:b/>
          <w:bCs/>
          <w:lang w:val="en-GB"/>
        </w:rPr>
        <w:t xml:space="preserve">1 </w:t>
      </w:r>
      <w:proofErr w:type="spellStart"/>
      <w:r w:rsidR="00C04C38" w:rsidRPr="00FD456D">
        <w:rPr>
          <w:rFonts w:cs="Arial"/>
          <w:b/>
          <w:bCs/>
          <w:lang w:val="en-GB"/>
        </w:rPr>
        <w:t>nurodyti</w:t>
      </w:r>
      <w:proofErr w:type="spellEnd"/>
      <w:r w:rsidR="00C04C38" w:rsidRPr="00FD456D">
        <w:rPr>
          <w:rFonts w:cs="Arial"/>
          <w:b/>
          <w:bCs/>
          <w:lang w:val="en-GB"/>
        </w:rPr>
        <w:t xml:space="preserve"> </w:t>
      </w:r>
      <w:proofErr w:type="spellStart"/>
      <w:r w:rsidR="00C04C38" w:rsidRPr="00FD456D">
        <w:rPr>
          <w:rFonts w:cs="Arial"/>
          <w:b/>
          <w:bCs/>
          <w:lang w:val="en-GB"/>
        </w:rPr>
        <w:t>dokumentai</w:t>
      </w:r>
      <w:proofErr w:type="spellEnd"/>
      <w:r w:rsidR="00C04C38" w:rsidRPr="00FD456D">
        <w:rPr>
          <w:rFonts w:cs="Arial"/>
          <w:b/>
          <w:bCs/>
          <w:lang w:val="en-GB"/>
        </w:rPr>
        <w:t xml:space="preserve"> </w:t>
      </w:r>
      <w:proofErr w:type="spellStart"/>
      <w:r w:rsidRPr="00FD456D">
        <w:rPr>
          <w:rFonts w:cs="Arial"/>
          <w:b/>
          <w:bCs/>
          <w:lang w:val="en-GB"/>
        </w:rPr>
        <w:t>turi</w:t>
      </w:r>
      <w:proofErr w:type="spellEnd"/>
      <w:r w:rsidRPr="00FD456D">
        <w:rPr>
          <w:rFonts w:cs="Arial"/>
          <w:b/>
          <w:bCs/>
          <w:lang w:val="en-GB"/>
        </w:rPr>
        <w:t xml:space="preserve"> </w:t>
      </w:r>
      <w:proofErr w:type="spellStart"/>
      <w:r w:rsidRPr="00FD456D">
        <w:rPr>
          <w:rFonts w:cs="Arial"/>
          <w:b/>
          <w:bCs/>
          <w:lang w:val="en-GB"/>
        </w:rPr>
        <w:t>būti</w:t>
      </w:r>
      <w:proofErr w:type="spellEnd"/>
      <w:r w:rsidRPr="00FD456D">
        <w:rPr>
          <w:rFonts w:cs="Arial"/>
          <w:b/>
          <w:bCs/>
          <w:lang w:val="en-GB"/>
        </w:rPr>
        <w:t xml:space="preserve"> </w:t>
      </w:r>
      <w:proofErr w:type="spellStart"/>
      <w:r w:rsidRPr="00FD456D">
        <w:rPr>
          <w:rFonts w:cs="Arial"/>
          <w:b/>
          <w:bCs/>
          <w:lang w:val="en-GB"/>
        </w:rPr>
        <w:t>pateikti</w:t>
      </w:r>
      <w:proofErr w:type="spellEnd"/>
      <w:r w:rsidRPr="00FD456D">
        <w:rPr>
          <w:rFonts w:cs="Arial"/>
          <w:b/>
          <w:bCs/>
          <w:lang w:val="en-GB"/>
        </w:rPr>
        <w:t xml:space="preserve"> </w:t>
      </w:r>
      <w:proofErr w:type="spellStart"/>
      <w:r w:rsidRPr="00FD456D">
        <w:rPr>
          <w:rFonts w:cs="Arial"/>
          <w:b/>
          <w:bCs/>
          <w:lang w:val="en-GB"/>
        </w:rPr>
        <w:t>kartu</w:t>
      </w:r>
      <w:proofErr w:type="spellEnd"/>
      <w:r w:rsidRPr="00FD456D">
        <w:rPr>
          <w:rFonts w:cs="Arial"/>
          <w:b/>
          <w:bCs/>
          <w:lang w:val="en-GB"/>
        </w:rPr>
        <w:t xml:space="preserve"> </w:t>
      </w:r>
      <w:proofErr w:type="spellStart"/>
      <w:r w:rsidRPr="00FD456D">
        <w:rPr>
          <w:rFonts w:cs="Arial"/>
          <w:b/>
          <w:bCs/>
          <w:lang w:val="en-GB"/>
        </w:rPr>
        <w:t>su</w:t>
      </w:r>
      <w:proofErr w:type="spellEnd"/>
      <w:r w:rsidRPr="00FD456D">
        <w:rPr>
          <w:rFonts w:cs="Arial"/>
          <w:b/>
          <w:bCs/>
          <w:lang w:val="en-GB"/>
        </w:rPr>
        <w:t xml:space="preserve"> </w:t>
      </w:r>
      <w:proofErr w:type="spellStart"/>
      <w:r w:rsidRPr="00FD456D">
        <w:rPr>
          <w:rFonts w:cs="Arial"/>
          <w:b/>
          <w:bCs/>
          <w:lang w:val="en-GB"/>
        </w:rPr>
        <w:t>pasiūlymu</w:t>
      </w:r>
      <w:proofErr w:type="spellEnd"/>
      <w:r w:rsidRPr="00FD456D">
        <w:rPr>
          <w:rFonts w:cs="Arial"/>
          <w:b/>
          <w:bCs/>
          <w:lang w:val="en-GB"/>
        </w:rPr>
        <w:t>.</w:t>
      </w:r>
    </w:p>
    <w:p w14:paraId="7C088980" w14:textId="77777777" w:rsidR="000229E9" w:rsidRPr="00F9306F" w:rsidRDefault="000229E9" w:rsidP="000229E9">
      <w:pPr>
        <w:pStyle w:val="Heading1"/>
        <w:numPr>
          <w:ilvl w:val="0"/>
          <w:numId w:val="4"/>
        </w:numPr>
        <w:ind w:left="0" w:firstLine="0"/>
        <w:rPr>
          <w:lang w:val="lt-LT"/>
        </w:rPr>
      </w:pPr>
      <w:r w:rsidRPr="00F9306F">
        <w:rPr>
          <w:lang w:val="lt-LT"/>
        </w:rPr>
        <w:t xml:space="preserve"> Bendrieji reikalavimai</w:t>
      </w:r>
    </w:p>
    <w:p w14:paraId="6E8FE0AB" w14:textId="18C06E44" w:rsidR="000229E9" w:rsidRPr="0007121B" w:rsidRDefault="000229E9" w:rsidP="000229E9">
      <w:pPr>
        <w:pStyle w:val="ListParagraph"/>
        <w:numPr>
          <w:ilvl w:val="0"/>
          <w:numId w:val="6"/>
        </w:numPr>
        <w:rPr>
          <w:rFonts w:cs="Arial"/>
          <w:color w:val="FF0000"/>
          <w:lang w:val="lt-LT"/>
        </w:rPr>
      </w:pPr>
      <w:r w:rsidRPr="0007121B">
        <w:rPr>
          <w:rFonts w:cs="Arial"/>
          <w:lang w:val="lt-LT"/>
        </w:rPr>
        <w:t xml:space="preserve">Tiekėjas turės atlikti IP </w:t>
      </w:r>
      <w:r w:rsidR="00340BB9" w:rsidRPr="0007121B">
        <w:rPr>
          <w:rFonts w:cs="Arial"/>
          <w:lang w:val="lt-LT"/>
        </w:rPr>
        <w:t>v</w:t>
      </w:r>
      <w:r w:rsidRPr="0007121B">
        <w:rPr>
          <w:rFonts w:cs="Arial"/>
          <w:lang w:val="lt-LT"/>
        </w:rPr>
        <w:t>aizdo stebėjimo kamerų, kamerų lauko spintų</w:t>
      </w:r>
      <w:r w:rsidR="00571D72" w:rsidRPr="0007121B">
        <w:rPr>
          <w:rFonts w:cs="Arial"/>
          <w:lang w:val="lt-LT"/>
        </w:rPr>
        <w:t xml:space="preserve"> su tinklo įranga</w:t>
      </w:r>
      <w:r w:rsidR="00031380" w:rsidRPr="0007121B">
        <w:rPr>
          <w:rFonts w:cs="Arial"/>
          <w:lang w:val="lt-LT"/>
        </w:rPr>
        <w:t xml:space="preserve"> </w:t>
      </w:r>
      <w:r w:rsidRPr="0007121B">
        <w:rPr>
          <w:rFonts w:cs="Arial"/>
          <w:lang w:val="lt-LT"/>
        </w:rPr>
        <w:t xml:space="preserve">projektavimą, </w:t>
      </w:r>
      <w:r w:rsidR="00340BB9" w:rsidRPr="0007121B">
        <w:rPr>
          <w:rFonts w:cs="Arial"/>
          <w:lang w:val="lt-LT"/>
        </w:rPr>
        <w:t xml:space="preserve">vaizdo stebėjimo kamerų, kamerų lauko spintų su tinklo įranga </w:t>
      </w:r>
      <w:r w:rsidRPr="0007121B">
        <w:rPr>
          <w:rFonts w:cs="Arial"/>
          <w:lang w:val="lt-LT"/>
        </w:rPr>
        <w:t>pristatymą, įrengimą. Įrengimo darbus apima:</w:t>
      </w:r>
    </w:p>
    <w:p w14:paraId="20AAF2FD" w14:textId="421AE746" w:rsidR="000229E9" w:rsidRPr="0007121B" w:rsidRDefault="0045537D" w:rsidP="000229E9">
      <w:pPr>
        <w:pStyle w:val="ListParagraph"/>
        <w:numPr>
          <w:ilvl w:val="1"/>
          <w:numId w:val="6"/>
        </w:numPr>
        <w:rPr>
          <w:rFonts w:cs="Arial"/>
          <w:lang w:val="lt-LT"/>
        </w:rPr>
      </w:pPr>
      <w:r w:rsidRPr="0007121B">
        <w:rPr>
          <w:rFonts w:cs="Arial"/>
          <w:szCs w:val="20"/>
          <w:lang w:val="lt-LT"/>
        </w:rPr>
        <w:t>8</w:t>
      </w:r>
      <w:r w:rsidR="000229E9" w:rsidRPr="0007121B">
        <w:rPr>
          <w:rFonts w:cs="Arial"/>
          <w:szCs w:val="20"/>
          <w:lang w:val="lt-LT"/>
        </w:rPr>
        <w:t xml:space="preserve"> vnt. visomis kryptimis valdomų ir </w:t>
      </w:r>
      <w:r w:rsidRPr="0007121B">
        <w:rPr>
          <w:rFonts w:cs="Arial"/>
          <w:szCs w:val="20"/>
          <w:lang w:val="lt-LT"/>
        </w:rPr>
        <w:t>4</w:t>
      </w:r>
      <w:r w:rsidR="000229E9" w:rsidRPr="0007121B">
        <w:rPr>
          <w:rFonts w:cs="Arial"/>
          <w:szCs w:val="20"/>
          <w:lang w:val="lt-LT"/>
        </w:rPr>
        <w:t xml:space="preserve"> vnt. stacionarių, nustatytomis kryptimis vaizdą fiksuojančių, </w:t>
      </w:r>
      <w:r w:rsidR="00782FF9" w:rsidRPr="0007121B">
        <w:rPr>
          <w:rFonts w:cs="Arial"/>
          <w:szCs w:val="20"/>
          <w:lang w:val="lt-LT"/>
        </w:rPr>
        <w:t xml:space="preserve">vaizdo stebėjimo </w:t>
      </w:r>
      <w:r w:rsidR="000229E9" w:rsidRPr="0007121B">
        <w:rPr>
          <w:rFonts w:cs="Arial"/>
          <w:szCs w:val="20"/>
          <w:lang w:val="lt-LT"/>
        </w:rPr>
        <w:t>kamerų įrengimas šviesoforų postuose;</w:t>
      </w:r>
    </w:p>
    <w:p w14:paraId="7510F38E" w14:textId="162DB5AB" w:rsidR="002C60CF" w:rsidRPr="0007121B" w:rsidRDefault="000229E9" w:rsidP="000229E9">
      <w:pPr>
        <w:pStyle w:val="ListParagraph"/>
        <w:numPr>
          <w:ilvl w:val="1"/>
          <w:numId w:val="6"/>
        </w:numPr>
        <w:rPr>
          <w:rFonts w:cs="Arial"/>
          <w:lang w:val="lt-LT"/>
        </w:rPr>
      </w:pPr>
      <w:r w:rsidRPr="0007121B">
        <w:rPr>
          <w:rFonts w:cs="Arial"/>
          <w:lang w:val="lt-LT"/>
        </w:rPr>
        <w:t xml:space="preserve">7 vnt. kamerų lauko spintų su pamatu ir vaizdo duomenų perdavimui </w:t>
      </w:r>
      <w:r w:rsidR="006039E8" w:rsidRPr="0007121B">
        <w:rPr>
          <w:rFonts w:cs="Arial"/>
          <w:lang w:val="lt-LT"/>
        </w:rPr>
        <w:t xml:space="preserve">reikalinga įranga </w:t>
      </w:r>
      <w:r w:rsidR="002D13E7" w:rsidRPr="0007121B">
        <w:rPr>
          <w:rFonts w:cs="Arial"/>
          <w:lang w:val="lt-LT"/>
        </w:rPr>
        <w:t xml:space="preserve">(toliau – kamerų lauko spintos) </w:t>
      </w:r>
      <w:r w:rsidRPr="0007121B">
        <w:rPr>
          <w:rFonts w:cs="Arial"/>
          <w:lang w:val="lt-LT"/>
        </w:rPr>
        <w:t>projektavimas, įrengimas</w:t>
      </w:r>
      <w:r w:rsidR="002C60CF" w:rsidRPr="0007121B">
        <w:rPr>
          <w:rFonts w:cs="Arial"/>
          <w:lang w:val="lt-LT"/>
        </w:rPr>
        <w:t>;</w:t>
      </w:r>
    </w:p>
    <w:p w14:paraId="6B4F545F" w14:textId="77777777" w:rsidR="000229E9" w:rsidRPr="0007121B" w:rsidRDefault="000229E9" w:rsidP="000229E9">
      <w:pPr>
        <w:pStyle w:val="ListParagraph"/>
        <w:numPr>
          <w:ilvl w:val="1"/>
          <w:numId w:val="6"/>
        </w:numPr>
        <w:rPr>
          <w:rFonts w:cs="Arial"/>
          <w:lang w:val="lt-LT"/>
        </w:rPr>
      </w:pPr>
      <w:r w:rsidRPr="0007121B">
        <w:rPr>
          <w:rFonts w:cs="Arial"/>
          <w:lang w:val="lt-LT"/>
        </w:rPr>
        <w:t xml:space="preserve">pilnas įrangos paruošimas eksploatacijai, integravimas į </w:t>
      </w:r>
      <w:proofErr w:type="spellStart"/>
      <w:r w:rsidRPr="0007121B">
        <w:rPr>
          <w:rFonts w:cs="Arial"/>
          <w:lang w:val="lt-LT"/>
        </w:rPr>
        <w:t>Digifort</w:t>
      </w:r>
      <w:proofErr w:type="spellEnd"/>
      <w:r w:rsidRPr="0007121B">
        <w:rPr>
          <w:rFonts w:cs="Arial"/>
          <w:lang w:val="lt-LT"/>
        </w:rPr>
        <w:t xml:space="preserve"> sistemą, įskaitant Užsakovo valdomos vaizdo stebėjimo sistemos </w:t>
      </w:r>
      <w:proofErr w:type="spellStart"/>
      <w:r w:rsidRPr="0007121B">
        <w:rPr>
          <w:rFonts w:cs="Arial"/>
          <w:lang w:val="lt-LT"/>
        </w:rPr>
        <w:t>Digifort</w:t>
      </w:r>
      <w:proofErr w:type="spellEnd"/>
      <w:r w:rsidRPr="0007121B">
        <w:rPr>
          <w:rFonts w:cs="Arial"/>
          <w:lang w:val="lt-LT"/>
        </w:rPr>
        <w:t xml:space="preserve"> reikalingą papildomą licencijų kiekį.</w:t>
      </w:r>
    </w:p>
    <w:p w14:paraId="5D64BB05" w14:textId="2C002408" w:rsidR="000229E9" w:rsidRDefault="000229E9" w:rsidP="000229E9">
      <w:pPr>
        <w:pStyle w:val="ListParagraph"/>
        <w:numPr>
          <w:ilvl w:val="0"/>
          <w:numId w:val="6"/>
        </w:numPr>
        <w:rPr>
          <w:rFonts w:cs="Arial"/>
          <w:lang w:val="lt-LT"/>
        </w:rPr>
      </w:pPr>
      <w:r w:rsidRPr="00C46EA6">
        <w:rPr>
          <w:rFonts w:cs="Arial"/>
          <w:lang w:val="lt-LT"/>
        </w:rPr>
        <w:t xml:space="preserve">Tiekėjas, teikdamas pasiūlymą, privalo įvertinti visas išlaidas, susijusias su </w:t>
      </w:r>
      <w:r>
        <w:rPr>
          <w:rFonts w:cs="Arial"/>
          <w:lang w:val="lt-LT"/>
        </w:rPr>
        <w:t>v</w:t>
      </w:r>
      <w:r w:rsidRPr="00C46EA6">
        <w:rPr>
          <w:rFonts w:cs="Arial"/>
          <w:lang w:val="lt-LT"/>
        </w:rPr>
        <w:t>aizdo</w:t>
      </w:r>
      <w:r>
        <w:rPr>
          <w:rFonts w:cs="Arial"/>
          <w:lang w:val="lt-LT"/>
        </w:rPr>
        <w:t xml:space="preserve"> </w:t>
      </w:r>
      <w:r w:rsidRPr="00C46EA6">
        <w:rPr>
          <w:rFonts w:cs="Arial"/>
          <w:lang w:val="lt-LT"/>
        </w:rPr>
        <w:t xml:space="preserve">stebėjimo kamerų pristatymu, įrengimu ir duomenų perdavimu į </w:t>
      </w:r>
      <w:r w:rsidR="006F55DD">
        <w:rPr>
          <w:rFonts w:cs="Arial"/>
          <w:lang w:val="lt-LT"/>
        </w:rPr>
        <w:t>Vaizdo stebėjimo sistemą</w:t>
      </w:r>
      <w:r w:rsidRPr="00C46EA6">
        <w:rPr>
          <w:rFonts w:cs="Arial"/>
          <w:lang w:val="lt-LT"/>
        </w:rPr>
        <w:t>, atliekant</w:t>
      </w:r>
      <w:r>
        <w:rPr>
          <w:rFonts w:cs="Arial"/>
          <w:lang w:val="lt-LT"/>
        </w:rPr>
        <w:t xml:space="preserve"> </w:t>
      </w:r>
      <w:r w:rsidRPr="00C46EA6">
        <w:rPr>
          <w:rFonts w:cs="Arial"/>
          <w:lang w:val="lt-LT"/>
        </w:rPr>
        <w:t xml:space="preserve">reikalingus vaizdo stebėjimo sistemos </w:t>
      </w:r>
      <w:proofErr w:type="spellStart"/>
      <w:r w:rsidRPr="00C46EA6">
        <w:rPr>
          <w:rFonts w:cs="Arial"/>
          <w:lang w:val="lt-LT"/>
        </w:rPr>
        <w:t>praplėtimus</w:t>
      </w:r>
      <w:proofErr w:type="spellEnd"/>
      <w:r w:rsidRPr="00C46EA6">
        <w:rPr>
          <w:rFonts w:cs="Arial"/>
          <w:lang w:val="lt-LT"/>
        </w:rPr>
        <w:t xml:space="preserve">, </w:t>
      </w:r>
      <w:proofErr w:type="spellStart"/>
      <w:r w:rsidRPr="00C46EA6">
        <w:rPr>
          <w:rFonts w:cs="Arial"/>
          <w:lang w:val="lt-LT"/>
        </w:rPr>
        <w:t>pajungimus</w:t>
      </w:r>
      <w:proofErr w:type="spellEnd"/>
      <w:r w:rsidRPr="00C46EA6">
        <w:rPr>
          <w:rFonts w:cs="Arial"/>
          <w:lang w:val="lt-LT"/>
        </w:rPr>
        <w:t xml:space="preserve">, programavimą, </w:t>
      </w:r>
      <w:r>
        <w:rPr>
          <w:rFonts w:cs="Arial"/>
          <w:lang w:val="lt-LT"/>
        </w:rPr>
        <w:t xml:space="preserve">konfigūravimą, </w:t>
      </w:r>
      <w:r w:rsidRPr="00C46EA6">
        <w:rPr>
          <w:rFonts w:cs="Arial"/>
          <w:lang w:val="lt-LT"/>
        </w:rPr>
        <w:t>derinimą,</w:t>
      </w:r>
      <w:r>
        <w:rPr>
          <w:rFonts w:cs="Arial"/>
          <w:lang w:val="lt-LT"/>
        </w:rPr>
        <w:t xml:space="preserve"> </w:t>
      </w:r>
      <w:r w:rsidRPr="00C46EA6">
        <w:rPr>
          <w:rFonts w:cs="Arial"/>
          <w:lang w:val="lt-LT"/>
        </w:rPr>
        <w:t>įskaitant laikinus eismo ribojimus, dangų atstatymo darbus, garantinių gedimų šalinimą bei kitus</w:t>
      </w:r>
      <w:r>
        <w:rPr>
          <w:rFonts w:cs="Arial"/>
          <w:lang w:val="lt-LT"/>
        </w:rPr>
        <w:t xml:space="preserve"> </w:t>
      </w:r>
      <w:r w:rsidRPr="00C46EA6">
        <w:rPr>
          <w:rFonts w:cs="Arial"/>
          <w:lang w:val="lt-LT"/>
        </w:rPr>
        <w:t>darbus, paslaugas, nurodytus šioje Techninėje specifikacijoje. Tiekėjas prisiima visas galimas</w:t>
      </w:r>
      <w:r>
        <w:rPr>
          <w:rFonts w:cs="Arial"/>
          <w:lang w:val="lt-LT"/>
        </w:rPr>
        <w:t xml:space="preserve"> </w:t>
      </w:r>
      <w:r w:rsidRPr="00C46EA6">
        <w:rPr>
          <w:rFonts w:cs="Arial"/>
          <w:lang w:val="lt-LT"/>
        </w:rPr>
        <w:t>papildomas išlaidas dėl Techninėje specifikacijoje nenumatytų darbų, paslaugų ir medžiagų,</w:t>
      </w:r>
      <w:r>
        <w:rPr>
          <w:rFonts w:cs="Arial"/>
          <w:lang w:val="lt-LT"/>
        </w:rPr>
        <w:t xml:space="preserve"> </w:t>
      </w:r>
      <w:r w:rsidRPr="00C46EA6">
        <w:rPr>
          <w:rFonts w:cs="Arial"/>
          <w:lang w:val="lt-LT"/>
        </w:rPr>
        <w:t>susijusių su pirkimo sutarties įvykdymu.</w:t>
      </w:r>
    </w:p>
    <w:p w14:paraId="232B3A97" w14:textId="5A4D0F1D" w:rsidR="008F21CF" w:rsidRDefault="00346333" w:rsidP="000229E9">
      <w:pPr>
        <w:pStyle w:val="ListParagraph"/>
        <w:numPr>
          <w:ilvl w:val="0"/>
          <w:numId w:val="6"/>
        </w:numPr>
        <w:rPr>
          <w:rFonts w:cs="Arial"/>
          <w:lang w:val="lt-LT"/>
        </w:rPr>
      </w:pPr>
      <w:r>
        <w:rPr>
          <w:rFonts w:cs="Arial"/>
          <w:lang w:val="lt-LT"/>
        </w:rPr>
        <w:t>Vaizdo stebėjimo k</w:t>
      </w:r>
      <w:r w:rsidR="008F21CF">
        <w:rPr>
          <w:rFonts w:cs="Arial"/>
          <w:lang w:val="lt-LT"/>
        </w:rPr>
        <w:t>amerų lauko spint</w:t>
      </w:r>
      <w:r w:rsidR="00645F01">
        <w:rPr>
          <w:rFonts w:cs="Arial"/>
          <w:lang w:val="lt-LT"/>
        </w:rPr>
        <w:t xml:space="preserve">ų </w:t>
      </w:r>
      <w:r w:rsidR="008F21CF" w:rsidRPr="008F21CF">
        <w:rPr>
          <w:rFonts w:cs="Arial"/>
          <w:lang w:val="lt-LT"/>
        </w:rPr>
        <w:t>elektros maitinimas turi būti suprojektuotas ir p</w:t>
      </w:r>
      <w:r w:rsidR="00871289">
        <w:rPr>
          <w:rFonts w:cs="Arial"/>
          <w:lang w:val="lt-LT"/>
        </w:rPr>
        <w:t>ri</w:t>
      </w:r>
      <w:r w:rsidR="008F21CF" w:rsidRPr="008F21CF">
        <w:rPr>
          <w:rFonts w:cs="Arial"/>
          <w:lang w:val="lt-LT"/>
        </w:rPr>
        <w:t xml:space="preserve">jungtas nuo </w:t>
      </w:r>
      <w:r w:rsidR="00645F01">
        <w:rPr>
          <w:rFonts w:cs="Arial"/>
          <w:lang w:val="lt-LT"/>
        </w:rPr>
        <w:t xml:space="preserve">esamų </w:t>
      </w:r>
      <w:r w:rsidR="008F21CF" w:rsidRPr="008F21CF">
        <w:rPr>
          <w:rFonts w:cs="Arial"/>
          <w:lang w:val="lt-LT"/>
        </w:rPr>
        <w:t>šviesoforų valdymo spint</w:t>
      </w:r>
      <w:r w:rsidR="00645F01">
        <w:rPr>
          <w:rFonts w:cs="Arial"/>
          <w:lang w:val="lt-LT"/>
        </w:rPr>
        <w:t>ų.</w:t>
      </w:r>
    </w:p>
    <w:p w14:paraId="73558030" w14:textId="67E4FCC8" w:rsidR="001F4F89" w:rsidRPr="00385285" w:rsidRDefault="001F4F89" w:rsidP="000229E9">
      <w:pPr>
        <w:pStyle w:val="ListParagraph"/>
        <w:numPr>
          <w:ilvl w:val="0"/>
          <w:numId w:val="6"/>
        </w:numPr>
        <w:rPr>
          <w:rFonts w:cs="Arial"/>
          <w:lang w:val="lt-LT"/>
        </w:rPr>
      </w:pPr>
      <w:r w:rsidRPr="00385285">
        <w:rPr>
          <w:rFonts w:cs="Arial"/>
          <w:lang w:val="lt-LT"/>
        </w:rPr>
        <w:t xml:space="preserve">Optinės </w:t>
      </w:r>
      <w:r w:rsidR="009400A1" w:rsidRPr="00BF2AC6">
        <w:rPr>
          <w:rFonts w:cs="Arial"/>
          <w:lang w:val="lt-LT"/>
        </w:rPr>
        <w:t>linijos yra</w:t>
      </w:r>
      <w:r w:rsidRPr="00385285">
        <w:rPr>
          <w:rFonts w:cs="Arial"/>
          <w:lang w:val="lt-LT"/>
        </w:rPr>
        <w:t xml:space="preserve"> atvestos iki šviesoforų valdymo spintos</w:t>
      </w:r>
      <w:r w:rsidR="00100E58" w:rsidRPr="00BF2AC6">
        <w:rPr>
          <w:rFonts w:cs="Arial"/>
          <w:lang w:val="lt-LT"/>
        </w:rPr>
        <w:t xml:space="preserve">. </w:t>
      </w:r>
      <w:r w:rsidRPr="00385285">
        <w:rPr>
          <w:rFonts w:cs="Arial"/>
          <w:lang w:val="lt-LT"/>
        </w:rPr>
        <w:t xml:space="preserve">Tiekėjas </w:t>
      </w:r>
      <w:r w:rsidR="00111FB3" w:rsidRPr="00385285">
        <w:rPr>
          <w:rFonts w:cs="Arial"/>
          <w:lang w:val="lt-LT"/>
        </w:rPr>
        <w:t xml:space="preserve">turės </w:t>
      </w:r>
      <w:r w:rsidR="00100E58" w:rsidRPr="00BF2AC6">
        <w:rPr>
          <w:rFonts w:cs="Arial"/>
          <w:lang w:val="lt-LT"/>
        </w:rPr>
        <w:t xml:space="preserve">nuo šviesoforų </w:t>
      </w:r>
      <w:r w:rsidR="00100E58" w:rsidRPr="00BF2AC6">
        <w:rPr>
          <w:rFonts w:cs="Arial"/>
          <w:lang w:val="lt-LT"/>
        </w:rPr>
        <w:lastRenderedPageBreak/>
        <w:t xml:space="preserve">valdymo spintos </w:t>
      </w:r>
      <w:r w:rsidR="00111FB3" w:rsidRPr="00385285">
        <w:rPr>
          <w:rFonts w:cs="Arial"/>
          <w:lang w:val="lt-LT"/>
        </w:rPr>
        <w:t xml:space="preserve">prijungti kamerų </w:t>
      </w:r>
      <w:r w:rsidR="00100E58" w:rsidRPr="00BF2AC6">
        <w:rPr>
          <w:rFonts w:cs="Arial"/>
          <w:lang w:val="lt-LT"/>
        </w:rPr>
        <w:t xml:space="preserve">lauko </w:t>
      </w:r>
      <w:r w:rsidR="00111FB3" w:rsidRPr="00385285">
        <w:rPr>
          <w:rFonts w:cs="Arial"/>
          <w:lang w:val="lt-LT"/>
        </w:rPr>
        <w:t xml:space="preserve">spintą ir </w:t>
      </w:r>
      <w:r w:rsidR="005E32DF">
        <w:rPr>
          <w:rFonts w:cs="Arial"/>
          <w:lang w:val="lt-LT"/>
        </w:rPr>
        <w:t>su esamu ryšio</w:t>
      </w:r>
      <w:r w:rsidR="00111FB3" w:rsidRPr="00385285">
        <w:rPr>
          <w:rFonts w:cs="Arial"/>
          <w:lang w:val="lt-LT"/>
        </w:rPr>
        <w:t xml:space="preserve"> tiekėju (AB „Telia</w:t>
      </w:r>
      <w:r w:rsidR="00B01055">
        <w:rPr>
          <w:rFonts w:cs="Arial"/>
          <w:lang w:val="lt-LT"/>
        </w:rPr>
        <w:t xml:space="preserve"> Lietuva</w:t>
      </w:r>
      <w:r w:rsidR="00111FB3" w:rsidRPr="00385285">
        <w:rPr>
          <w:rFonts w:cs="Arial"/>
          <w:lang w:val="lt-LT"/>
        </w:rPr>
        <w:t>“</w:t>
      </w:r>
      <w:r w:rsidR="00426EA7" w:rsidRPr="00385285">
        <w:rPr>
          <w:rFonts w:cs="Arial"/>
          <w:lang w:val="lt-LT"/>
        </w:rPr>
        <w:t xml:space="preserve"> ar UAB „Skaidula“)</w:t>
      </w:r>
      <w:r w:rsidR="005E32DF">
        <w:rPr>
          <w:rFonts w:cs="Arial"/>
          <w:lang w:val="lt-LT"/>
        </w:rPr>
        <w:t xml:space="preserve"> </w:t>
      </w:r>
      <w:r w:rsidR="006355C1" w:rsidRPr="00497D7C">
        <w:rPr>
          <w:rFonts w:cs="Arial"/>
          <w:lang w:val="lt-LT"/>
        </w:rPr>
        <w:t xml:space="preserve">suderinti </w:t>
      </w:r>
      <w:r w:rsidR="00E629CE">
        <w:rPr>
          <w:rFonts w:cs="Arial"/>
          <w:lang w:val="lt-LT"/>
        </w:rPr>
        <w:t xml:space="preserve">reikalingus komutavimo, pajungimo darbus </w:t>
      </w:r>
      <w:r w:rsidR="006355C1" w:rsidRPr="00497D7C">
        <w:rPr>
          <w:rFonts w:cs="Arial"/>
          <w:lang w:val="lt-LT"/>
        </w:rPr>
        <w:t>duomenų perdavimo paslaug</w:t>
      </w:r>
      <w:r w:rsidR="00E629CE">
        <w:rPr>
          <w:rFonts w:cs="Arial"/>
          <w:lang w:val="lt-LT"/>
        </w:rPr>
        <w:t>oms</w:t>
      </w:r>
      <w:r w:rsidR="006355C1" w:rsidRPr="00497D7C">
        <w:rPr>
          <w:rFonts w:cs="Arial"/>
          <w:lang w:val="lt-LT"/>
        </w:rPr>
        <w:t xml:space="preserve"> vaizdo stebėjimo kameroms užsaky</w:t>
      </w:r>
      <w:r w:rsidR="00E629CE">
        <w:rPr>
          <w:rFonts w:cs="Arial"/>
          <w:lang w:val="lt-LT"/>
        </w:rPr>
        <w:t>ti</w:t>
      </w:r>
      <w:r w:rsidR="006355C1" w:rsidRPr="00497D7C">
        <w:rPr>
          <w:rFonts w:cs="Arial"/>
          <w:lang w:val="lt-LT"/>
        </w:rPr>
        <w:t xml:space="preserve"> nuo šviesoforų posto iki Gedimino pr. 9A </w:t>
      </w:r>
      <w:r w:rsidR="006355C1" w:rsidRPr="00504DF3">
        <w:rPr>
          <w:rFonts w:cs="Arial"/>
          <w:lang w:val="lt-LT"/>
        </w:rPr>
        <w:t>požeminės automobilių stovėjimo aikštelės pagal Užsakovo galiojančias duomenų perdavimo sutartis.</w:t>
      </w:r>
      <w:r w:rsidR="00A25CB4">
        <w:rPr>
          <w:rFonts w:cs="Arial"/>
          <w:lang w:val="lt-LT"/>
        </w:rPr>
        <w:t xml:space="preserve"> P</w:t>
      </w:r>
      <w:r w:rsidR="00A25CB4" w:rsidRPr="00A25CB4">
        <w:rPr>
          <w:rFonts w:cs="Arial"/>
          <w:lang w:val="lt-LT"/>
        </w:rPr>
        <w:t xml:space="preserve">rieš vykdant </w:t>
      </w:r>
      <w:r w:rsidR="008D3844">
        <w:rPr>
          <w:rFonts w:cs="Arial"/>
          <w:lang w:val="lt-LT"/>
        </w:rPr>
        <w:t>šiuos</w:t>
      </w:r>
      <w:r w:rsidR="00A25CB4" w:rsidRPr="00A25CB4">
        <w:rPr>
          <w:rFonts w:cs="Arial"/>
          <w:lang w:val="lt-LT"/>
        </w:rPr>
        <w:t xml:space="preserve"> darbus būtina informuoti Užsakovą el. paštu ir suderinti prijungimo darbus ne mažiau kaip </w:t>
      </w:r>
      <w:r w:rsidR="008D3844">
        <w:rPr>
          <w:rFonts w:cs="Arial"/>
          <w:lang w:val="lt-LT"/>
        </w:rPr>
        <w:t xml:space="preserve">prieš </w:t>
      </w:r>
      <w:r w:rsidR="00A25CB4" w:rsidRPr="00A25CB4">
        <w:rPr>
          <w:rFonts w:cs="Arial"/>
          <w:lang w:val="lt-LT"/>
        </w:rPr>
        <w:t>5 darbo dien</w:t>
      </w:r>
      <w:r w:rsidR="008D3844">
        <w:rPr>
          <w:rFonts w:cs="Arial"/>
          <w:lang w:val="lt-LT"/>
        </w:rPr>
        <w:t>a</w:t>
      </w:r>
      <w:r w:rsidR="00A25CB4" w:rsidRPr="00A25CB4">
        <w:rPr>
          <w:rFonts w:cs="Arial"/>
          <w:lang w:val="lt-LT"/>
        </w:rPr>
        <w:t>s iki darbų pradžios.</w:t>
      </w:r>
    </w:p>
    <w:p w14:paraId="7C67880D" w14:textId="07C4B0AD" w:rsidR="000229E9" w:rsidRPr="00504DF3" w:rsidRDefault="000229E9" w:rsidP="000229E9">
      <w:pPr>
        <w:pStyle w:val="ListParagraph"/>
        <w:numPr>
          <w:ilvl w:val="0"/>
          <w:numId w:val="6"/>
        </w:numPr>
        <w:rPr>
          <w:rFonts w:cs="Arial"/>
          <w:lang w:val="lt-LT"/>
        </w:rPr>
      </w:pPr>
      <w:r w:rsidRPr="61A42BBD">
        <w:rPr>
          <w:rFonts w:cs="Arial"/>
          <w:lang w:val="lt-LT"/>
        </w:rPr>
        <w:t xml:space="preserve">Tiekėjas turės užtikrinti vaizdo stebėjimo kamerų integravimą į Užsakovo Eismo </w:t>
      </w:r>
      <w:r w:rsidRPr="00504DF3">
        <w:rPr>
          <w:rFonts w:cs="Arial"/>
          <w:lang w:val="lt-LT"/>
        </w:rPr>
        <w:t xml:space="preserve">valdymo centre, adresu </w:t>
      </w:r>
      <w:r w:rsidR="00FE2A05" w:rsidRPr="00504DF3">
        <w:rPr>
          <w:rFonts w:cs="Arial"/>
          <w:lang w:val="lt-LT"/>
        </w:rPr>
        <w:t>Laisvės pr. 10A</w:t>
      </w:r>
      <w:r w:rsidRPr="00504DF3">
        <w:rPr>
          <w:rFonts w:cs="Arial"/>
          <w:lang w:val="lt-LT"/>
        </w:rPr>
        <w:t xml:space="preserve">, Vilniuje, esančią vaizdo stebėjimo sistemą </w:t>
      </w:r>
      <w:proofErr w:type="spellStart"/>
      <w:r w:rsidRPr="00504DF3">
        <w:rPr>
          <w:rFonts w:cs="Arial"/>
          <w:lang w:val="lt-LT"/>
        </w:rPr>
        <w:t>Digifort</w:t>
      </w:r>
      <w:proofErr w:type="spellEnd"/>
      <w:r w:rsidR="006355C1">
        <w:rPr>
          <w:rFonts w:cs="Arial"/>
          <w:lang w:val="lt-LT"/>
        </w:rPr>
        <w:t>.</w:t>
      </w:r>
    </w:p>
    <w:p w14:paraId="2ADB67BD" w14:textId="77777777" w:rsidR="000229E9" w:rsidRDefault="000229E9" w:rsidP="000229E9">
      <w:pPr>
        <w:pStyle w:val="ListParagraph"/>
        <w:numPr>
          <w:ilvl w:val="0"/>
          <w:numId w:val="6"/>
        </w:numPr>
        <w:rPr>
          <w:rFonts w:cs="Arial"/>
          <w:lang w:val="lt-LT"/>
        </w:rPr>
      </w:pPr>
      <w:r w:rsidRPr="00DB5763">
        <w:rPr>
          <w:rFonts w:cs="Arial"/>
          <w:lang w:val="lt-LT"/>
        </w:rPr>
        <w:t xml:space="preserve">Vaizdo stebėjimo kameros ir jų komponentai turi būti nauji, nenaudoti (negali būti atnaujinti, restauruoti angl. </w:t>
      </w:r>
      <w:proofErr w:type="spellStart"/>
      <w:r w:rsidRPr="00DB5763">
        <w:rPr>
          <w:rFonts w:cs="Arial"/>
          <w:lang w:val="lt-LT"/>
        </w:rPr>
        <w:t>refurbished</w:t>
      </w:r>
      <w:proofErr w:type="spellEnd"/>
      <w:r w:rsidRPr="00DB5763">
        <w:rPr>
          <w:rFonts w:cs="Arial"/>
          <w:lang w:val="lt-LT"/>
        </w:rPr>
        <w:t>) ir pagaminti ne seniau kaip 12 (dvylika) mėnesių iki jų įrengimo.</w:t>
      </w:r>
    </w:p>
    <w:p w14:paraId="5E4ADC82" w14:textId="3D7A039B" w:rsidR="00040647" w:rsidRPr="005613A6" w:rsidRDefault="000229E9" w:rsidP="00915549">
      <w:pPr>
        <w:pStyle w:val="ListParagraph"/>
        <w:numPr>
          <w:ilvl w:val="0"/>
          <w:numId w:val="6"/>
        </w:numPr>
        <w:rPr>
          <w:rFonts w:cs="Arial"/>
          <w:lang w:val="lt-LT"/>
        </w:rPr>
      </w:pPr>
      <w:r w:rsidRPr="00F9733A">
        <w:rPr>
          <w:rFonts w:cs="Arial"/>
          <w:lang w:val="lt-LT"/>
        </w:rPr>
        <w:t>Tiekėjo siūlomas pirkimo objektas turi atitikti šioje Techninėje specifikacijoje jam keliamus reikalavimus</w:t>
      </w:r>
      <w:r w:rsidRPr="61A42BBD">
        <w:rPr>
          <w:rFonts w:cs="Arial"/>
        </w:rPr>
        <w:t>.</w:t>
      </w:r>
    </w:p>
    <w:p w14:paraId="0F116501" w14:textId="77777777" w:rsidR="000229E9" w:rsidRPr="0012158E" w:rsidRDefault="000229E9" w:rsidP="000229E9">
      <w:pPr>
        <w:pStyle w:val="ListParagraph"/>
        <w:numPr>
          <w:ilvl w:val="0"/>
          <w:numId w:val="6"/>
        </w:numPr>
        <w:rPr>
          <w:rFonts w:cs="Arial"/>
          <w:szCs w:val="20"/>
          <w:lang w:val="lt-LT"/>
        </w:rPr>
      </w:pPr>
      <w:r>
        <w:rPr>
          <w:rFonts w:cs="Arial"/>
          <w:szCs w:val="20"/>
          <w:lang w:val="lt-LT"/>
        </w:rPr>
        <w:t>Tiekėjas vaizdo kamerų įrengimą</w:t>
      </w:r>
      <w:r w:rsidRPr="0012158E">
        <w:rPr>
          <w:rFonts w:cs="Arial"/>
          <w:szCs w:val="20"/>
          <w:lang w:val="lt-LT"/>
        </w:rPr>
        <w:t xml:space="preserve"> privalo atlikti vadovaudamasis Lietuvos Respublikos statybos įstatymu, statybos techniniais reglamentais, kitais Lietuvos Respublikos teisės aktais, norm</w:t>
      </w:r>
      <w:r>
        <w:rPr>
          <w:rFonts w:cs="Arial"/>
          <w:szCs w:val="20"/>
          <w:lang w:val="lt-LT"/>
        </w:rPr>
        <w:t>iniais</w:t>
      </w:r>
      <w:r w:rsidRPr="0012158E">
        <w:rPr>
          <w:rFonts w:cs="Arial"/>
          <w:szCs w:val="20"/>
          <w:lang w:val="lt-LT"/>
        </w:rPr>
        <w:t xml:space="preserve"> dokumentais, reglamentuojančiais </w:t>
      </w:r>
      <w:r>
        <w:rPr>
          <w:rFonts w:cs="Arial"/>
          <w:szCs w:val="20"/>
          <w:lang w:val="lt-LT"/>
        </w:rPr>
        <w:t>tokių darbų</w:t>
      </w:r>
      <w:r w:rsidRPr="0012158E">
        <w:rPr>
          <w:rFonts w:cs="Arial"/>
          <w:szCs w:val="20"/>
          <w:lang w:val="lt-LT"/>
        </w:rPr>
        <w:t xml:space="preserve"> vykdymą. Visa </w:t>
      </w:r>
      <w:r>
        <w:rPr>
          <w:rFonts w:cs="Arial"/>
          <w:szCs w:val="20"/>
          <w:lang w:val="lt-LT"/>
        </w:rPr>
        <w:t xml:space="preserve">darbų metu </w:t>
      </w:r>
      <w:r w:rsidRPr="0012158E">
        <w:rPr>
          <w:rFonts w:cs="Arial"/>
          <w:szCs w:val="20"/>
          <w:lang w:val="lt-LT"/>
        </w:rPr>
        <w:t>naudojama pagal teisės aktus privaloma sertifikuoti įranga, įrenginiai, įrengimo medžiagos, konstrukcijos turi būti sertifikuoti.</w:t>
      </w:r>
    </w:p>
    <w:p w14:paraId="295C90AF" w14:textId="77777777" w:rsidR="000229E9" w:rsidRPr="0067578E" w:rsidRDefault="000229E9" w:rsidP="000229E9">
      <w:pPr>
        <w:pStyle w:val="ListParagraph"/>
        <w:numPr>
          <w:ilvl w:val="0"/>
          <w:numId w:val="6"/>
        </w:numPr>
        <w:rPr>
          <w:rFonts w:cs="Arial"/>
          <w:szCs w:val="20"/>
          <w:lang w:val="lt-LT"/>
        </w:rPr>
      </w:pPr>
      <w:r>
        <w:rPr>
          <w:rFonts w:cs="Arial"/>
          <w:szCs w:val="20"/>
          <w:lang w:val="lt-LT"/>
        </w:rPr>
        <w:t>Tiekėjas</w:t>
      </w:r>
      <w:r w:rsidRPr="0012158E">
        <w:rPr>
          <w:rFonts w:cs="Arial"/>
          <w:szCs w:val="20"/>
          <w:lang w:val="lt-LT"/>
        </w:rPr>
        <w:t xml:space="preserve"> </w:t>
      </w:r>
      <w:r>
        <w:rPr>
          <w:rFonts w:cs="Arial"/>
          <w:szCs w:val="20"/>
          <w:lang w:val="lt-LT"/>
        </w:rPr>
        <w:t>vaizdo kamerų įrengimo</w:t>
      </w:r>
      <w:r w:rsidRPr="0012158E">
        <w:rPr>
          <w:rFonts w:cs="Arial"/>
          <w:szCs w:val="20"/>
          <w:lang w:val="lt-LT"/>
        </w:rPr>
        <w:t xml:space="preserve"> metu privalo vadovautis 2012 m. vasario 3 d. Lietuvos Respublikos energetikos ministro įsakymu Nr. 1-22 „Dėl elektros įrenginių įrengimo bendrųjų taisyklių patvirtinimo“ patvirtintomis Elektros įrenginių įrengimo bendrosiomis taisyklėmis, 2010 m. kovo 30 d. Lietuvos Respublikos energetikos ministro įsakymu Nr. 1-100 „Dėl Saugos eksploatuojant elektros įrenginius taisyklių patvirtinimo“ patvirtintomis Saugos eksploatuojant elektros įrenginius taisyklėmis (aktualiomis redakcijomis) bei turi užtikrinti </w:t>
      </w:r>
      <w:r>
        <w:rPr>
          <w:rFonts w:cs="Arial"/>
          <w:szCs w:val="20"/>
          <w:lang w:val="lt-LT"/>
        </w:rPr>
        <w:t>darbų</w:t>
      </w:r>
      <w:r w:rsidRPr="0012158E">
        <w:rPr>
          <w:rFonts w:cs="Arial"/>
          <w:szCs w:val="20"/>
          <w:lang w:val="lt-LT"/>
        </w:rPr>
        <w:t xml:space="preserve"> saugą, atitinkančią galiojančių darbuotojų saugos ir sveikatos norminių teisės aktų reikalavimus, ir eismo saugumą pagal Lietuvos Respublikos saugaus eismo automobilių keliais įstatymo ir kitų teisės aktų </w:t>
      </w:r>
      <w:r w:rsidRPr="0067578E">
        <w:rPr>
          <w:rFonts w:cs="Arial"/>
          <w:szCs w:val="20"/>
          <w:lang w:val="lt-LT"/>
        </w:rPr>
        <w:t>reikalavimus.</w:t>
      </w:r>
    </w:p>
    <w:p w14:paraId="5F2761B0" w14:textId="651B45A7" w:rsidR="000229E9" w:rsidRPr="0012158E" w:rsidRDefault="000229E9" w:rsidP="000229E9">
      <w:pPr>
        <w:pStyle w:val="ListParagraph"/>
        <w:numPr>
          <w:ilvl w:val="0"/>
          <w:numId w:val="6"/>
        </w:numPr>
        <w:rPr>
          <w:rFonts w:cs="Arial"/>
          <w:szCs w:val="20"/>
          <w:lang w:val="lt-LT"/>
        </w:rPr>
      </w:pPr>
      <w:r w:rsidRPr="0012158E">
        <w:rPr>
          <w:rFonts w:cs="Arial"/>
          <w:szCs w:val="20"/>
          <w:lang w:val="lt-LT"/>
        </w:rPr>
        <w:t xml:space="preserve">Vilniaus miesto savivaldybės nustatyta tvarka </w:t>
      </w:r>
      <w:r>
        <w:rPr>
          <w:rFonts w:cs="Arial"/>
          <w:szCs w:val="20"/>
          <w:lang w:val="lt-LT"/>
        </w:rPr>
        <w:t>Tiekėjas</w:t>
      </w:r>
      <w:r w:rsidRPr="0012158E">
        <w:rPr>
          <w:rFonts w:cs="Arial"/>
          <w:szCs w:val="20"/>
          <w:lang w:val="lt-LT"/>
        </w:rPr>
        <w:t xml:space="preserve"> turi </w:t>
      </w:r>
      <w:r w:rsidR="007F33CE">
        <w:rPr>
          <w:rFonts w:cs="Arial"/>
          <w:szCs w:val="20"/>
          <w:lang w:val="lt-LT"/>
        </w:rPr>
        <w:t xml:space="preserve">parengti ir </w:t>
      </w:r>
      <w:r w:rsidRPr="0012158E">
        <w:rPr>
          <w:rFonts w:cs="Arial"/>
          <w:szCs w:val="20"/>
          <w:lang w:val="lt-LT"/>
        </w:rPr>
        <w:t xml:space="preserve">suderinti laikinų kelio ženklų įrengimo ir aptvėrimo schemas ir leidimus </w:t>
      </w:r>
      <w:r>
        <w:rPr>
          <w:rFonts w:cs="Arial"/>
          <w:szCs w:val="20"/>
          <w:lang w:val="lt-LT"/>
        </w:rPr>
        <w:t>darbams</w:t>
      </w:r>
      <w:r w:rsidRPr="0012158E">
        <w:rPr>
          <w:rFonts w:cs="Arial"/>
          <w:szCs w:val="20"/>
          <w:lang w:val="lt-LT"/>
        </w:rPr>
        <w:t xml:space="preserve">, </w:t>
      </w:r>
      <w:r w:rsidR="007D353A" w:rsidRPr="007D353A">
        <w:rPr>
          <w:rFonts w:cs="Arial"/>
          <w:szCs w:val="20"/>
          <w:lang w:val="lt-LT"/>
        </w:rPr>
        <w:t>vadovautis Vilniaus miesto savivaldybės mero 2025 m. rugpjūčio 5 d. potvarkiu Nr. 955-1213/25 „Dėl techninių eismo reguliavimo priemonių įrengimo ir jų priežiūros Vilniaus mieste aprašo tvirtinimo“ patvirtintu Techninių eismo reguliavimo priemonių įrengimo ir jų priežiūros Vilniaus mieste tvarkos aprašu (su aktualiais pakeitimais).</w:t>
      </w:r>
      <w:r w:rsidR="007D353A">
        <w:rPr>
          <w:rFonts w:cs="Arial"/>
          <w:szCs w:val="20"/>
          <w:lang w:val="lt-LT"/>
        </w:rPr>
        <w:t xml:space="preserve"> </w:t>
      </w:r>
      <w:r w:rsidRPr="0012158E">
        <w:rPr>
          <w:rFonts w:cs="Arial"/>
          <w:szCs w:val="20"/>
          <w:lang w:val="lt-LT"/>
        </w:rPr>
        <w:t xml:space="preserve">Darbo vieta turi būti aptverta, pažymėta perspėjamaisiais kelio ženklais, atitinkančiais 2002 m. gruodžio 11 d. Lietuvos Respublikos Vyriausybės nutarimu Nr. 1950 „Dėl Kelių eismo taisyklių patvirtinimo“ patvirtintų Kelių eismo taisyklių ir 2012 m. sausio 31 d., Lietuvos Respublikos susisiekimo ministro įsakymu Nr. 3-83 „Dėl Kelio ženklų įrengimo ir vertikaliojo ženklinimo taisyklių patvirtinimo“ patvirtintų Kelio ženklų įrengimo ir vertikaliojo ženklinimo taisyklių reikalavimus. Automašinos kelyje privalo dirbti su įjungtais oranžinės spalvos švyturėliais, darbuotojai privalo vilkėti specialią aprangą, skirtą dirbti keliuose su šviesą atspindinčiais elementais, naudoti individualias apsaugos priemones. Automašinos, darbuotojų </w:t>
      </w:r>
      <w:r w:rsidRPr="0012158E">
        <w:rPr>
          <w:rFonts w:cs="Arial"/>
          <w:szCs w:val="20"/>
          <w:lang w:val="lt-LT"/>
        </w:rPr>
        <w:lastRenderedPageBreak/>
        <w:t xml:space="preserve">apranga, atitvėrimai turi būti paženklinti </w:t>
      </w:r>
      <w:r>
        <w:rPr>
          <w:rFonts w:cs="Arial"/>
          <w:szCs w:val="20"/>
          <w:lang w:val="lt-LT"/>
        </w:rPr>
        <w:t>Tiekėjo</w:t>
      </w:r>
      <w:r w:rsidRPr="0012158E">
        <w:rPr>
          <w:rFonts w:cs="Arial"/>
          <w:szCs w:val="20"/>
          <w:lang w:val="lt-LT"/>
        </w:rPr>
        <w:t xml:space="preserve"> atributais.</w:t>
      </w:r>
    </w:p>
    <w:p w14:paraId="04DB8E28" w14:textId="77777777" w:rsidR="000229E9" w:rsidRPr="008A20D4" w:rsidRDefault="000229E9" w:rsidP="000229E9">
      <w:pPr>
        <w:pStyle w:val="ListParagraph"/>
        <w:numPr>
          <w:ilvl w:val="0"/>
          <w:numId w:val="6"/>
        </w:numPr>
        <w:rPr>
          <w:rFonts w:cs="Arial"/>
          <w:szCs w:val="20"/>
          <w:lang w:val="lt-LT"/>
        </w:rPr>
      </w:pPr>
      <w:r w:rsidRPr="008A20D4">
        <w:rPr>
          <w:rFonts w:cs="Arial"/>
          <w:szCs w:val="20"/>
          <w:lang w:val="lt-LT"/>
        </w:rPr>
        <w:t xml:space="preserve">Vaizdo kamerų įrengimo metu Tiekėjas turi savarankiškai užtikrinti antžeminių ir požeminių komunikacijų ir gatvių dangos saugą objekto ribose, pažeidęs jas – privalo atstatyti savo lėšomis visu pažeidimo plotu. Jeigu vykdydamas vaizdo stebėjimo kamerų įrengimo darbus Tiekėjas vykdo kasimo ir (ar) dangų ardymo (pjovimo) darbus, Tiekėjas turi atstatyti (atkurti) išardytas ar pažeistas dangas per visą išardytą ar pažeistą plotą, naudodamas tokias pačias ar lygiavertes medžiagas. Dangų atstatymo (atkūrimo) ir darbo vietos tvarkymo darbus tiekėjas turi atlikti laikydamasis šių darbų vykdymą reglamentuojančiuose teisės aktuose nustatytų reikalavimų. Jeigu atstatant (atkuriant) dangas tiekėjas planuoja naudoti naujas medžiagas, jų naudojimas turi būti iš anksto suderintas su Užsakovu. Šaligatvio plytelių ir trinkelių dangoms atstatyti naudoti pjovimo ir gręžimo įrangą. Dangų atstatymo (atkūrimo) ir darbo vietos tvarkymo darbų terminas įskaitomas į </w:t>
      </w:r>
      <w:r>
        <w:rPr>
          <w:rFonts w:cs="Arial"/>
          <w:szCs w:val="20"/>
          <w:lang w:val="lt-LT"/>
        </w:rPr>
        <w:t>v</w:t>
      </w:r>
      <w:r w:rsidRPr="008A20D4">
        <w:rPr>
          <w:rFonts w:cs="Arial"/>
          <w:szCs w:val="20"/>
          <w:lang w:val="lt-LT"/>
        </w:rPr>
        <w:t>aizdo stebėjimo kamerų įrengimo darbų terminą.</w:t>
      </w:r>
    </w:p>
    <w:p w14:paraId="75E9599D" w14:textId="793892F1" w:rsidR="000229E9" w:rsidRDefault="000229E9" w:rsidP="000229E9">
      <w:pPr>
        <w:pStyle w:val="ListParagraph"/>
        <w:numPr>
          <w:ilvl w:val="0"/>
          <w:numId w:val="6"/>
        </w:numPr>
        <w:rPr>
          <w:rFonts w:cs="Arial"/>
          <w:lang w:val="lt-LT"/>
        </w:rPr>
      </w:pPr>
      <w:r w:rsidRPr="61A42BBD">
        <w:rPr>
          <w:rFonts w:cs="Arial"/>
          <w:lang w:val="lt-LT"/>
        </w:rPr>
        <w:t>Atlikęs vaizdo kamerų įrengimo darbus iki atliktų darbų perdavimo Užsakovui, Tiekėjas turi savo sąskaita ir ištekliais išvežti statybines atliekas ir visiškai sutvarkyti aplinką objekto ribose</w:t>
      </w:r>
      <w:r w:rsidR="008C234E">
        <w:rPr>
          <w:rFonts w:cs="Arial"/>
          <w:lang w:val="lt-LT"/>
        </w:rPr>
        <w:t xml:space="preserve">, </w:t>
      </w:r>
      <w:r w:rsidR="008C234E" w:rsidRPr="008C234E">
        <w:rPr>
          <w:rFonts w:cs="Arial"/>
          <w:lang w:val="lt-LT"/>
        </w:rPr>
        <w:t>įskaitant, bet neapsiribojat, įvykdyti statybinio laužo, šiukšlių, užteršto grunto</w:t>
      </w:r>
      <w:r w:rsidR="0004148E">
        <w:rPr>
          <w:rFonts w:cs="Arial"/>
          <w:lang w:val="lt-LT"/>
        </w:rPr>
        <w:t xml:space="preserve"> </w:t>
      </w:r>
      <w:r w:rsidR="008C234E" w:rsidRPr="008C234E">
        <w:rPr>
          <w:rFonts w:cs="Arial"/>
          <w:lang w:val="lt-LT"/>
        </w:rPr>
        <w:t>išgabenimą ir tinkamą sutvarkymą pagal aplinkosaugos reikalavimus</w:t>
      </w:r>
      <w:r w:rsidRPr="61A42BBD">
        <w:rPr>
          <w:rFonts w:cs="Arial"/>
          <w:lang w:val="lt-LT"/>
        </w:rPr>
        <w:t>.</w:t>
      </w:r>
    </w:p>
    <w:p w14:paraId="141FC803" w14:textId="77777777" w:rsidR="000229E9" w:rsidRPr="0067578E" w:rsidRDefault="000229E9" w:rsidP="000229E9">
      <w:pPr>
        <w:pStyle w:val="ListParagraph"/>
        <w:numPr>
          <w:ilvl w:val="0"/>
          <w:numId w:val="6"/>
        </w:numPr>
        <w:rPr>
          <w:rFonts w:cs="Arial"/>
          <w:szCs w:val="20"/>
          <w:lang w:val="lt-LT"/>
        </w:rPr>
      </w:pPr>
      <w:r w:rsidRPr="00465684">
        <w:rPr>
          <w:rFonts w:cs="Arial"/>
          <w:szCs w:val="20"/>
          <w:lang w:val="lt-LT"/>
        </w:rPr>
        <w:t>Tiekėjas turi užtikrinti darbų saugą, atitinkančią Lietuvos Respublikoje galiojančių darbuotojų saugos ir sveikatos norminių teisės aktų reikalavimus, ir eismo saugumą pagal Lietuvos Respublikos saugaus eismo automobilių keliais įstatymo ir kitų teisės aktų reikalavimus.</w:t>
      </w:r>
    </w:p>
    <w:p w14:paraId="2248C4D4" w14:textId="77777777" w:rsidR="000229E9" w:rsidRPr="00EF04B6" w:rsidRDefault="000229E9" w:rsidP="000229E9">
      <w:pPr>
        <w:pStyle w:val="ListParagraph"/>
        <w:numPr>
          <w:ilvl w:val="0"/>
          <w:numId w:val="6"/>
        </w:numPr>
        <w:rPr>
          <w:rFonts w:cs="Arial"/>
          <w:szCs w:val="20"/>
          <w:lang w:val="lt-LT"/>
        </w:rPr>
      </w:pPr>
      <w:r w:rsidRPr="0067578E">
        <w:rPr>
          <w:rFonts w:cs="Arial"/>
          <w:szCs w:val="20"/>
          <w:lang w:val="lt-LT"/>
        </w:rPr>
        <w:t>Vykdydamas vaizdo kamerų įrengimo darbus, Tiekėjas privalo užtikrinti saugias</w:t>
      </w:r>
      <w:r w:rsidRPr="0012158E">
        <w:rPr>
          <w:rFonts w:cs="Arial"/>
          <w:szCs w:val="20"/>
          <w:lang w:val="lt-LT"/>
        </w:rPr>
        <w:t xml:space="preserve"> darbo sąlygas bei iki objekto pridavimo visiškai atsakyti už eismo bei darbų saugumą objekto ribose. Vykdydamas </w:t>
      </w:r>
      <w:r w:rsidRPr="0039202E">
        <w:rPr>
          <w:rFonts w:cs="Arial"/>
          <w:szCs w:val="20"/>
          <w:lang w:val="lt-LT"/>
        </w:rPr>
        <w:t>vaizdo stebėjimo kamerų įrengimą</w:t>
      </w:r>
      <w:r w:rsidRPr="0012158E">
        <w:rPr>
          <w:rFonts w:cs="Arial"/>
          <w:szCs w:val="20"/>
          <w:lang w:val="lt-LT"/>
        </w:rPr>
        <w:t xml:space="preserve">, </w:t>
      </w:r>
      <w:r>
        <w:rPr>
          <w:rFonts w:cs="Arial"/>
          <w:szCs w:val="20"/>
          <w:lang w:val="lt-LT"/>
        </w:rPr>
        <w:t>Tiekėjas</w:t>
      </w:r>
      <w:r w:rsidRPr="0012158E">
        <w:rPr>
          <w:rFonts w:cs="Arial"/>
          <w:szCs w:val="20"/>
          <w:lang w:val="lt-LT"/>
        </w:rPr>
        <w:t xml:space="preserve"> pilnai prisiima atsakomybę už kitų </w:t>
      </w:r>
      <w:r w:rsidRPr="00EF04B6">
        <w:rPr>
          <w:rFonts w:cs="Arial"/>
          <w:szCs w:val="20"/>
          <w:lang w:val="lt-LT"/>
        </w:rPr>
        <w:t>asmenų, patekusių į darbų vykdymo zonos ribas, saugumą, sveikatos pakenkimą, kuris įvyko dėl Tiekėjo kaltės.</w:t>
      </w:r>
    </w:p>
    <w:p w14:paraId="5CB3B329" w14:textId="7E61AD4E" w:rsidR="000229E9" w:rsidRPr="00153256" w:rsidRDefault="00F36732" w:rsidP="000229E9">
      <w:pPr>
        <w:pStyle w:val="Heading1"/>
        <w:numPr>
          <w:ilvl w:val="0"/>
          <w:numId w:val="4"/>
        </w:numPr>
        <w:ind w:left="357" w:firstLine="0"/>
        <w:rPr>
          <w:lang w:val="lt-LT"/>
        </w:rPr>
      </w:pPr>
      <w:r>
        <w:rPr>
          <w:lang w:val="lt-LT"/>
        </w:rPr>
        <w:t xml:space="preserve"> </w:t>
      </w:r>
      <w:r w:rsidR="000229E9">
        <w:rPr>
          <w:lang w:val="lt-LT"/>
        </w:rPr>
        <w:t>Vaizdo stebėjimo kamerų įrengimo darbų sąlygos ir tvarka</w:t>
      </w:r>
    </w:p>
    <w:p w14:paraId="74ED03EF" w14:textId="77777777" w:rsidR="000229E9" w:rsidRPr="0015663B" w:rsidRDefault="000229E9" w:rsidP="000229E9">
      <w:pPr>
        <w:pStyle w:val="ListParagraph"/>
        <w:numPr>
          <w:ilvl w:val="0"/>
          <w:numId w:val="6"/>
        </w:numPr>
        <w:rPr>
          <w:lang w:val="lt-LT"/>
        </w:rPr>
      </w:pPr>
      <w:r w:rsidRPr="0015663B">
        <w:rPr>
          <w:lang w:val="lt-LT"/>
        </w:rPr>
        <w:t>Darbai turės būti vykdomi etapais pagal su Užsakovu suderintą ir Užsakovo bei tiekėjo raštu patvirtintą pirkimo sutarties vykdymo grafiką, kuris turi atitikti pirkimo sutartyje numatytą darbų atlikimo terminą.</w:t>
      </w:r>
    </w:p>
    <w:p w14:paraId="43BCD213" w14:textId="77777777" w:rsidR="000229E9" w:rsidRPr="00EF04B6" w:rsidRDefault="000229E9" w:rsidP="000229E9">
      <w:pPr>
        <w:pStyle w:val="ListParagraph"/>
        <w:numPr>
          <w:ilvl w:val="0"/>
          <w:numId w:val="6"/>
        </w:numPr>
        <w:rPr>
          <w:lang w:val="lt-LT"/>
        </w:rPr>
      </w:pPr>
      <w:r>
        <w:rPr>
          <w:lang w:val="lt-LT"/>
        </w:rPr>
        <w:t>Tiekėjas</w:t>
      </w:r>
      <w:r w:rsidRPr="00EF04B6">
        <w:rPr>
          <w:lang w:val="lt-LT"/>
        </w:rPr>
        <w:t xml:space="preserve"> turi vykdyti komunikaciją </w:t>
      </w:r>
      <w:r>
        <w:rPr>
          <w:lang w:val="lt-LT"/>
        </w:rPr>
        <w:t xml:space="preserve">vaizdo kamerų įrengimo </w:t>
      </w:r>
      <w:r w:rsidRPr="00EF04B6">
        <w:rPr>
          <w:lang w:val="lt-LT"/>
        </w:rPr>
        <w:t xml:space="preserve">klausimais el. paštu. Bendravimas tarp Užsakovo ir </w:t>
      </w:r>
      <w:r>
        <w:rPr>
          <w:lang w:val="lt-LT"/>
        </w:rPr>
        <w:t>Tiekėjo</w:t>
      </w:r>
      <w:r w:rsidRPr="00EF04B6">
        <w:rPr>
          <w:lang w:val="lt-LT"/>
        </w:rPr>
        <w:t xml:space="preserve"> turi vykti lietuvių kalba.</w:t>
      </w:r>
    </w:p>
    <w:p w14:paraId="3DD3EC42" w14:textId="77777777" w:rsidR="000229E9" w:rsidRPr="00361EA1" w:rsidRDefault="000229E9" w:rsidP="000229E9">
      <w:pPr>
        <w:pStyle w:val="ListParagraph"/>
        <w:numPr>
          <w:ilvl w:val="0"/>
          <w:numId w:val="6"/>
        </w:numPr>
        <w:spacing w:before="100" w:beforeAutospacing="1" w:after="100" w:afterAutospacing="1"/>
        <w:rPr>
          <w:lang w:val="lt-LT"/>
        </w:rPr>
      </w:pPr>
      <w:r w:rsidRPr="00F9306F">
        <w:rPr>
          <w:lang w:val="lt-LT"/>
        </w:rPr>
        <w:t>Tiekėjas negalės atlikti darbų piko valandomis (pirmadienį–ketvirtadienį nuo 6.00 val. iki 9.00 val. ir nuo 16.00 val. iki 19.00 val., penktadienį nuo 6.00 val. iki 9.00 val. ir nuo 15.00 val. iki 19.00 val</w:t>
      </w:r>
      <w:r w:rsidRPr="00361EA1">
        <w:rPr>
          <w:lang w:val="lt-LT"/>
        </w:rPr>
        <w:t>.), jei darbų metu bus ribojamas eismas.</w:t>
      </w:r>
    </w:p>
    <w:p w14:paraId="061B7327" w14:textId="4DF97976" w:rsidR="000229E9" w:rsidRPr="00361EA1" w:rsidRDefault="000229E9" w:rsidP="000229E9">
      <w:pPr>
        <w:pStyle w:val="ListParagraph"/>
        <w:numPr>
          <w:ilvl w:val="0"/>
          <w:numId w:val="6"/>
        </w:numPr>
        <w:spacing w:before="100" w:beforeAutospacing="1" w:after="100" w:afterAutospacing="1"/>
        <w:rPr>
          <w:lang w:val="lt-LT"/>
        </w:rPr>
      </w:pPr>
      <w:r w:rsidRPr="00915549">
        <w:rPr>
          <w:lang w:val="lt-LT"/>
        </w:rPr>
        <w:t xml:space="preserve">Tiekėjas privalo iš </w:t>
      </w:r>
      <w:r w:rsidR="0014425E" w:rsidRPr="00915549">
        <w:rPr>
          <w:lang w:val="lt-LT"/>
        </w:rPr>
        <w:t>reikalingų institucijų</w:t>
      </w:r>
      <w:r w:rsidRPr="00915549">
        <w:rPr>
          <w:lang w:val="lt-LT"/>
        </w:rPr>
        <w:t xml:space="preserve"> savarankiškai gauti visus būtinus leidimus, sąlygas ir </w:t>
      </w:r>
      <w:proofErr w:type="spellStart"/>
      <w:r w:rsidRPr="00915549">
        <w:rPr>
          <w:lang w:val="lt-LT"/>
        </w:rPr>
        <w:t>suderinimus</w:t>
      </w:r>
      <w:proofErr w:type="spellEnd"/>
      <w:r w:rsidRPr="00915549">
        <w:rPr>
          <w:lang w:val="lt-LT"/>
        </w:rPr>
        <w:t>, būtinus darbams atlikti.</w:t>
      </w:r>
      <w:r w:rsidRPr="00361EA1">
        <w:rPr>
          <w:lang w:val="lt-LT"/>
        </w:rPr>
        <w:t xml:space="preserve"> Išlaidos turi būti įskaičiuotos į pasiūlymo kainą.</w:t>
      </w:r>
    </w:p>
    <w:p w14:paraId="661D441B" w14:textId="624BF973" w:rsidR="000229E9" w:rsidRPr="00BF2AC6" w:rsidRDefault="00C52DAD" w:rsidP="002C7213">
      <w:pPr>
        <w:pStyle w:val="ListParagraph"/>
        <w:numPr>
          <w:ilvl w:val="0"/>
          <w:numId w:val="6"/>
        </w:numPr>
        <w:rPr>
          <w:rFonts w:cs="Arial"/>
          <w:lang w:val="lt-LT"/>
        </w:rPr>
      </w:pPr>
      <w:r w:rsidRPr="00361EA1">
        <w:rPr>
          <w:rFonts w:cs="Arial"/>
          <w:lang w:val="lt-LT"/>
        </w:rPr>
        <w:t>Preliminarios a</w:t>
      </w:r>
      <w:r w:rsidR="000229E9" w:rsidRPr="00361EA1">
        <w:rPr>
          <w:rFonts w:cs="Arial"/>
          <w:lang w:val="lt-LT"/>
        </w:rPr>
        <w:t>tramos, ant kurių turės būti įrengtos naujos vaizdo stebėjimo kameros, nurodytos Techninės specifikacijos 3 priede.</w:t>
      </w:r>
      <w:r w:rsidR="002C7213" w:rsidRPr="00361EA1">
        <w:rPr>
          <w:rFonts w:cs="Arial"/>
          <w:lang w:val="lt-LT"/>
        </w:rPr>
        <w:t xml:space="preserve"> Vaizdo stebėjimo</w:t>
      </w:r>
      <w:r w:rsidR="002C7213" w:rsidRPr="002C7213">
        <w:rPr>
          <w:rFonts w:cs="Arial"/>
          <w:lang w:val="lt-LT"/>
        </w:rPr>
        <w:t xml:space="preserve"> kamerų įrengimo metu Tiekėjas privalo kreiptis į Užsakovą ir susiderinti tikslias kamerų montavimo vietas ant atramų ir vaizdo </w:t>
      </w:r>
      <w:r w:rsidR="002C7213" w:rsidRPr="002C7213">
        <w:rPr>
          <w:rFonts w:cs="Arial"/>
          <w:lang w:val="lt-LT"/>
        </w:rPr>
        <w:lastRenderedPageBreak/>
        <w:t>stebėjimo kamerų matymo laukus.</w:t>
      </w:r>
    </w:p>
    <w:p w14:paraId="009FE717" w14:textId="41CDDE3E" w:rsidR="009575BD" w:rsidRDefault="00F142F3" w:rsidP="00531E9C">
      <w:pPr>
        <w:pStyle w:val="ListParagraph"/>
        <w:numPr>
          <w:ilvl w:val="0"/>
          <w:numId w:val="6"/>
        </w:numPr>
        <w:rPr>
          <w:rFonts w:cs="Arial"/>
          <w:lang w:val="lt-LT"/>
        </w:rPr>
      </w:pPr>
      <w:r>
        <w:rPr>
          <w:rFonts w:cs="Arial"/>
          <w:lang w:val="lt-LT"/>
        </w:rPr>
        <w:t xml:space="preserve">Tiekėjas turės </w:t>
      </w:r>
      <w:r w:rsidRPr="00044011">
        <w:rPr>
          <w:rFonts w:cs="Arial"/>
          <w:lang w:val="lt-LT"/>
        </w:rPr>
        <w:t xml:space="preserve">parengti </w:t>
      </w:r>
      <w:r w:rsidR="0095058D" w:rsidRPr="00044011">
        <w:rPr>
          <w:rFonts w:cs="Arial"/>
          <w:lang w:val="lt-LT"/>
        </w:rPr>
        <w:t>vaizdo stebėjimo kamerų,</w:t>
      </w:r>
      <w:r w:rsidR="00044011">
        <w:rPr>
          <w:rFonts w:cs="Arial"/>
          <w:lang w:val="lt-LT"/>
        </w:rPr>
        <w:t xml:space="preserve"> </w:t>
      </w:r>
      <w:r w:rsidR="00317B12" w:rsidRPr="00AF1FE8">
        <w:rPr>
          <w:rFonts w:cs="Arial"/>
          <w:lang w:val="lt-LT"/>
        </w:rPr>
        <w:t xml:space="preserve">kamerų lauko spintų </w:t>
      </w:r>
      <w:r w:rsidR="0086408E" w:rsidRPr="00AF1FE8">
        <w:rPr>
          <w:rFonts w:cs="Arial"/>
          <w:lang w:val="lt-LT"/>
        </w:rPr>
        <w:t xml:space="preserve">įrengimo </w:t>
      </w:r>
      <w:r w:rsidR="00317B12" w:rsidRPr="00AF1FE8">
        <w:rPr>
          <w:rFonts w:cs="Arial"/>
          <w:lang w:val="lt-LT"/>
        </w:rPr>
        <w:t>projektus</w:t>
      </w:r>
      <w:r w:rsidR="0086408E">
        <w:rPr>
          <w:rFonts w:cs="Arial"/>
          <w:lang w:val="lt-LT"/>
        </w:rPr>
        <w:t xml:space="preserve"> (toliau – </w:t>
      </w:r>
      <w:r w:rsidR="0086408E" w:rsidRPr="00347BB4">
        <w:rPr>
          <w:rFonts w:cs="Arial"/>
          <w:lang w:val="lt-LT"/>
        </w:rPr>
        <w:t>projektus</w:t>
      </w:r>
      <w:r w:rsidR="0086408E">
        <w:rPr>
          <w:rFonts w:cs="Arial"/>
          <w:lang w:val="lt-LT"/>
        </w:rPr>
        <w:t>)</w:t>
      </w:r>
      <w:r w:rsidR="00FD6814">
        <w:rPr>
          <w:rFonts w:cs="Arial"/>
          <w:lang w:val="lt-LT"/>
        </w:rPr>
        <w:t xml:space="preserve"> aktualioje topografinėje nuotraukoje</w:t>
      </w:r>
      <w:r w:rsidR="009575BD">
        <w:rPr>
          <w:rFonts w:cs="Arial"/>
          <w:lang w:val="lt-LT"/>
        </w:rPr>
        <w:t>:</w:t>
      </w:r>
    </w:p>
    <w:p w14:paraId="0AF6F6C5" w14:textId="25CDFBCC" w:rsidR="00E679DF" w:rsidRPr="00E679DF" w:rsidRDefault="00044011" w:rsidP="00A8240F">
      <w:pPr>
        <w:pStyle w:val="ListParagraph"/>
        <w:numPr>
          <w:ilvl w:val="1"/>
          <w:numId w:val="6"/>
        </w:numPr>
        <w:rPr>
          <w:rFonts w:cs="Arial"/>
          <w:lang w:val="lt-LT"/>
        </w:rPr>
      </w:pPr>
      <w:r>
        <w:rPr>
          <w:rFonts w:cs="Arial"/>
          <w:lang w:val="lt-LT"/>
        </w:rPr>
        <w:t xml:space="preserve"> P</w:t>
      </w:r>
      <w:r w:rsidR="00E679DF" w:rsidRPr="00E679DF">
        <w:rPr>
          <w:rFonts w:cs="Arial"/>
          <w:lang w:val="lt-LT"/>
        </w:rPr>
        <w:t xml:space="preserve">rojektai turi būti parengti ir suderinti su </w:t>
      </w:r>
      <w:r w:rsidR="00E679DF" w:rsidRPr="00361EA1">
        <w:rPr>
          <w:rFonts w:cs="Arial"/>
          <w:lang w:val="lt-LT"/>
        </w:rPr>
        <w:t xml:space="preserve">visomis </w:t>
      </w:r>
      <w:r w:rsidR="00E679DF" w:rsidRPr="00915549">
        <w:rPr>
          <w:rFonts w:cs="Arial"/>
          <w:lang w:val="lt-LT"/>
        </w:rPr>
        <w:t>reikalingomis institucijomis</w:t>
      </w:r>
      <w:r w:rsidR="00E679DF" w:rsidRPr="00361EA1">
        <w:rPr>
          <w:rFonts w:cs="Arial"/>
          <w:lang w:val="lt-LT"/>
        </w:rPr>
        <w:t xml:space="preserve"> ne ilg</w:t>
      </w:r>
      <w:r w:rsidR="00E679DF" w:rsidRPr="00E679DF">
        <w:rPr>
          <w:rFonts w:cs="Arial"/>
          <w:lang w:val="lt-LT"/>
        </w:rPr>
        <w:t xml:space="preserve">iau kaip per </w:t>
      </w:r>
      <w:r w:rsidR="0067359C">
        <w:rPr>
          <w:rFonts w:cs="Arial"/>
          <w:lang w:val="lt-LT"/>
        </w:rPr>
        <w:t>2</w:t>
      </w:r>
      <w:r w:rsidR="00E679DF" w:rsidRPr="00E679DF">
        <w:rPr>
          <w:rFonts w:cs="Arial"/>
          <w:lang w:val="lt-LT"/>
        </w:rPr>
        <w:t xml:space="preserve"> mėnesius nuo sutarties įsigaliojimo. Tiekėjas nedelsdamas ir neviršijant šiame punkte nurodyto termino turi perduoti Užsakovui visų parengtų, patvirtintų ir suderintų projektinių dokumentų skaitmenines kopijas: tekstinę projektų dalį Užsakovo nurodytu formatu (MS Word ir (ar) PDF) ir brėžinius .</w:t>
      </w:r>
      <w:proofErr w:type="spellStart"/>
      <w:r w:rsidR="00E679DF" w:rsidRPr="00E679DF">
        <w:rPr>
          <w:rFonts w:cs="Arial"/>
          <w:lang w:val="lt-LT"/>
        </w:rPr>
        <w:t>dwg</w:t>
      </w:r>
      <w:proofErr w:type="spellEnd"/>
      <w:r w:rsidR="00E679DF" w:rsidRPr="00E679DF">
        <w:rPr>
          <w:rFonts w:cs="Arial"/>
          <w:lang w:val="lt-LT"/>
        </w:rPr>
        <w:t xml:space="preserve"> formatu</w:t>
      </w:r>
      <w:r w:rsidR="00B866E3">
        <w:rPr>
          <w:rFonts w:cs="Arial"/>
          <w:lang w:val="lt-LT"/>
        </w:rPr>
        <w:t>.</w:t>
      </w:r>
    </w:p>
    <w:p w14:paraId="349117FC" w14:textId="3106F02B" w:rsidR="009575BD" w:rsidRPr="00465684" w:rsidRDefault="00317B12" w:rsidP="00BF2AC6">
      <w:pPr>
        <w:pStyle w:val="ListParagraph"/>
        <w:numPr>
          <w:ilvl w:val="1"/>
          <w:numId w:val="6"/>
        </w:numPr>
        <w:rPr>
          <w:rFonts w:cs="Arial"/>
          <w:lang w:val="lt-LT"/>
        </w:rPr>
      </w:pPr>
      <w:r>
        <w:rPr>
          <w:rFonts w:cs="Arial"/>
          <w:lang w:val="lt-LT"/>
        </w:rPr>
        <w:t xml:space="preserve">Vaizdo </w:t>
      </w:r>
      <w:r w:rsidRPr="00AF1FE8">
        <w:rPr>
          <w:rFonts w:cs="Arial"/>
          <w:lang w:val="lt-LT"/>
        </w:rPr>
        <w:t>k</w:t>
      </w:r>
      <w:r w:rsidR="000229E9" w:rsidRPr="00AF1FE8">
        <w:rPr>
          <w:rFonts w:cs="Arial"/>
          <w:lang w:val="lt-LT"/>
        </w:rPr>
        <w:t xml:space="preserve">amerų lauko spintos turi būti suprojektuotos šalia esamų šviesoforų postų valdymo </w:t>
      </w:r>
      <w:r w:rsidR="000229E9" w:rsidRPr="00446F8B">
        <w:rPr>
          <w:rFonts w:cs="Arial"/>
          <w:lang w:val="lt-LT"/>
        </w:rPr>
        <w:t>spintų</w:t>
      </w:r>
      <w:r w:rsidR="005A2604">
        <w:rPr>
          <w:rFonts w:cs="Arial"/>
          <w:lang w:val="lt-LT"/>
        </w:rPr>
        <w:t xml:space="preserve">. </w:t>
      </w:r>
      <w:r w:rsidR="00AD2002" w:rsidRPr="00446F8B">
        <w:rPr>
          <w:rFonts w:cs="Arial"/>
          <w:lang w:val="lt-LT"/>
        </w:rPr>
        <w:t>Projektuo</w:t>
      </w:r>
      <w:r w:rsidR="001C4C67" w:rsidRPr="00446F8B">
        <w:rPr>
          <w:rFonts w:cs="Arial"/>
          <w:lang w:val="lt-LT"/>
        </w:rPr>
        <w:t>jant</w:t>
      </w:r>
      <w:r w:rsidR="00AD2002" w:rsidRPr="00AF1FE8">
        <w:rPr>
          <w:rFonts w:cs="Arial"/>
          <w:lang w:val="lt-LT"/>
        </w:rPr>
        <w:t xml:space="preserve"> turi būti </w:t>
      </w:r>
      <w:r w:rsidR="001C4C67" w:rsidRPr="00AF1FE8">
        <w:rPr>
          <w:rFonts w:cs="Arial"/>
          <w:lang w:val="lt-LT"/>
        </w:rPr>
        <w:t>parengt</w:t>
      </w:r>
      <w:r w:rsidR="001860F2" w:rsidRPr="00AF1FE8">
        <w:rPr>
          <w:rFonts w:cs="Arial"/>
          <w:lang w:val="lt-LT"/>
        </w:rPr>
        <w:t>a</w:t>
      </w:r>
      <w:r w:rsidR="001C4C67" w:rsidRPr="00AF1FE8">
        <w:rPr>
          <w:rFonts w:cs="Arial"/>
          <w:lang w:val="lt-LT"/>
        </w:rPr>
        <w:t xml:space="preserve"> kamerų lauko spintos pajungimo nuo šviesoforų valdymo spintos</w:t>
      </w:r>
      <w:r w:rsidR="001C4C67" w:rsidRPr="00823C7B">
        <w:rPr>
          <w:rFonts w:cs="Arial"/>
          <w:lang w:val="lt-LT"/>
        </w:rPr>
        <w:t xml:space="preserve"> </w:t>
      </w:r>
      <w:r w:rsidR="001860F2" w:rsidRPr="00823C7B">
        <w:rPr>
          <w:rFonts w:cs="Arial"/>
          <w:lang w:val="lt-LT"/>
        </w:rPr>
        <w:t>schema, vaizdo stebėjimo kamerų prijungimo nuo kamerų lauko spintos schema.</w:t>
      </w:r>
    </w:p>
    <w:p w14:paraId="2A8DCD22" w14:textId="2ADFA00F" w:rsidR="00470B9E" w:rsidRDefault="008843C2" w:rsidP="00BF2AC6">
      <w:pPr>
        <w:pStyle w:val="ListParagraph"/>
        <w:numPr>
          <w:ilvl w:val="1"/>
          <w:numId w:val="6"/>
        </w:numPr>
        <w:rPr>
          <w:lang w:val="lt-LT"/>
        </w:rPr>
      </w:pPr>
      <w:r>
        <w:rPr>
          <w:lang w:val="lt-LT"/>
        </w:rPr>
        <w:t xml:space="preserve">Rengdamas projektus, Tiekėjas privalo </w:t>
      </w:r>
      <w:r w:rsidR="00953D27" w:rsidRPr="00953D27">
        <w:rPr>
          <w:lang w:val="lt-LT"/>
        </w:rPr>
        <w:t>vadovau</w:t>
      </w:r>
      <w:r>
        <w:rPr>
          <w:lang w:val="lt-LT"/>
        </w:rPr>
        <w:t>tis</w:t>
      </w:r>
      <w:r w:rsidR="00953D27" w:rsidRPr="00953D27">
        <w:rPr>
          <w:lang w:val="lt-LT"/>
        </w:rPr>
        <w:t xml:space="preserve"> galiojančiais teisės aktais, normatyviniais statybos techniniais reglamentais, kitomis teisės aktų normomis ir taisyklėmis.</w:t>
      </w:r>
    </w:p>
    <w:p w14:paraId="26E6E306" w14:textId="038477BC" w:rsidR="00953D27" w:rsidRPr="000E40B2" w:rsidRDefault="00FD6814" w:rsidP="00BF2AC6">
      <w:pPr>
        <w:pStyle w:val="ListParagraph"/>
        <w:numPr>
          <w:ilvl w:val="1"/>
          <w:numId w:val="6"/>
        </w:numPr>
        <w:rPr>
          <w:rFonts w:cs="Arial"/>
          <w:lang w:val="lt-LT"/>
        </w:rPr>
      </w:pPr>
      <w:r w:rsidRPr="00053262">
        <w:rPr>
          <w:rFonts w:cs="Arial"/>
          <w:lang w:val="lt-LT"/>
        </w:rPr>
        <w:t>Parengt</w:t>
      </w:r>
      <w:r>
        <w:rPr>
          <w:rFonts w:cs="Arial"/>
          <w:lang w:val="lt-LT"/>
        </w:rPr>
        <w:t>i projektai turi būti suderinti su</w:t>
      </w:r>
      <w:r w:rsidRPr="00053262">
        <w:rPr>
          <w:rFonts w:cs="Arial"/>
          <w:lang w:val="lt-LT"/>
        </w:rPr>
        <w:t xml:space="preserve"> </w:t>
      </w:r>
      <w:r w:rsidR="0066609C" w:rsidRPr="00817532">
        <w:rPr>
          <w:rFonts w:cs="Arial"/>
          <w:lang w:val="lt-LT"/>
        </w:rPr>
        <w:t>Vilniaus miesto savivaldybės administracijos</w:t>
      </w:r>
      <w:r w:rsidR="0066609C">
        <w:rPr>
          <w:rFonts w:cs="Arial"/>
          <w:lang w:val="lt-LT"/>
        </w:rPr>
        <w:t xml:space="preserve"> </w:t>
      </w:r>
      <w:r w:rsidR="0066609C" w:rsidRPr="0066609C">
        <w:rPr>
          <w:rFonts w:cs="Arial"/>
          <w:lang w:val="lt-LT"/>
        </w:rPr>
        <w:t>atsakingais padaliniais, Kultūros paveldo departamentu prie Kultūros ministerijos, inžinerinius tinklus</w:t>
      </w:r>
      <w:r w:rsidR="0066609C">
        <w:rPr>
          <w:rFonts w:cs="Arial"/>
          <w:lang w:val="lt-LT"/>
        </w:rPr>
        <w:t xml:space="preserve"> </w:t>
      </w:r>
      <w:r w:rsidR="0066609C" w:rsidRPr="0066609C">
        <w:rPr>
          <w:rFonts w:cs="Arial"/>
          <w:lang w:val="lt-LT"/>
        </w:rPr>
        <w:t>eksploatuojančiomis organizacijomis</w:t>
      </w:r>
      <w:r w:rsidR="0066609C">
        <w:rPr>
          <w:rFonts w:cs="Arial"/>
          <w:lang w:val="lt-LT"/>
        </w:rPr>
        <w:t xml:space="preserve">, </w:t>
      </w:r>
      <w:r w:rsidR="00093DCB" w:rsidRPr="0066609C">
        <w:rPr>
          <w:rFonts w:cs="Arial"/>
          <w:lang w:val="lt-LT"/>
        </w:rPr>
        <w:t>kitomis susijusiomis institucijomis</w:t>
      </w:r>
      <w:r w:rsidR="000823A4">
        <w:rPr>
          <w:rFonts w:cs="Arial"/>
          <w:lang w:val="lt-LT"/>
        </w:rPr>
        <w:t>,</w:t>
      </w:r>
      <w:r w:rsidR="00093DCB" w:rsidRPr="0066609C">
        <w:rPr>
          <w:rFonts w:cs="Arial"/>
          <w:lang w:val="lt-LT"/>
        </w:rPr>
        <w:t xml:space="preserve"> fiziniais ir</w:t>
      </w:r>
      <w:r w:rsidR="000823A4">
        <w:rPr>
          <w:rFonts w:cs="Arial"/>
          <w:lang w:val="lt-LT"/>
        </w:rPr>
        <w:t>/arba</w:t>
      </w:r>
      <w:r w:rsidR="00093DCB" w:rsidRPr="0066609C">
        <w:rPr>
          <w:rFonts w:cs="Arial"/>
          <w:lang w:val="lt-LT"/>
        </w:rPr>
        <w:t xml:space="preserve"> juridiniais asmenimis, vadovaujantis galiojančiais Lietuvos Respublikos teisės aktais. Projektų derinimo su šiame punkte nurodytomis institucijomis</w:t>
      </w:r>
      <w:r w:rsidR="000E40B2">
        <w:rPr>
          <w:rFonts w:cs="Arial"/>
          <w:lang w:val="lt-LT"/>
        </w:rPr>
        <w:t xml:space="preserve">, </w:t>
      </w:r>
      <w:r w:rsidR="00093DCB" w:rsidRPr="0066609C">
        <w:rPr>
          <w:rFonts w:cs="Arial"/>
          <w:lang w:val="lt-LT"/>
        </w:rPr>
        <w:t>fiziniais ir</w:t>
      </w:r>
      <w:r w:rsidR="000E40B2">
        <w:rPr>
          <w:rFonts w:cs="Arial"/>
          <w:lang w:val="lt-LT"/>
        </w:rPr>
        <w:t>/arba</w:t>
      </w:r>
      <w:r w:rsidR="00093DCB" w:rsidRPr="0066609C">
        <w:rPr>
          <w:rFonts w:cs="Arial"/>
          <w:lang w:val="lt-LT"/>
        </w:rPr>
        <w:t xml:space="preserve"> juridiniais asmenimis terminas įskaičiuojamas į </w:t>
      </w:r>
      <w:r w:rsidR="00291316" w:rsidRPr="0066609C">
        <w:rPr>
          <w:rFonts w:cs="Arial"/>
          <w:lang w:val="lt-LT"/>
        </w:rPr>
        <w:t>maksimalų prekių pristatymo ir darbų atlikimo laikotarpį</w:t>
      </w:r>
      <w:r w:rsidR="00093DCB" w:rsidRPr="0066609C">
        <w:rPr>
          <w:rFonts w:cs="Arial"/>
          <w:lang w:val="lt-LT"/>
        </w:rPr>
        <w:t>.</w:t>
      </w:r>
      <w:r w:rsidR="00034254">
        <w:rPr>
          <w:rFonts w:cs="Arial"/>
          <w:lang w:val="lt-LT"/>
        </w:rPr>
        <w:t xml:space="preserve"> Tiekėjas </w:t>
      </w:r>
      <w:r w:rsidR="00034254" w:rsidRPr="006B2118">
        <w:rPr>
          <w:rFonts w:cs="Arial"/>
          <w:lang w:val="lt-LT"/>
        </w:rPr>
        <w:t xml:space="preserve">privalės </w:t>
      </w:r>
      <w:r w:rsidR="00034254" w:rsidRPr="007D66AD">
        <w:rPr>
          <w:rFonts w:cs="Arial"/>
          <w:lang w:val="lt-LT"/>
        </w:rPr>
        <w:t xml:space="preserve">gauti reikiamus leidimus bei kitus dokumentus, reikalingus </w:t>
      </w:r>
      <w:r w:rsidR="006B2118" w:rsidRPr="007D66AD">
        <w:rPr>
          <w:rFonts w:cs="Arial"/>
          <w:lang w:val="lt-LT"/>
        </w:rPr>
        <w:t>vaizdo stebėjimo kamerų įrengimui.</w:t>
      </w:r>
    </w:p>
    <w:p w14:paraId="369A6B67" w14:textId="350A76CB" w:rsidR="003E75F5" w:rsidRPr="0066609C" w:rsidRDefault="003E75F5" w:rsidP="00BF2AC6">
      <w:pPr>
        <w:pStyle w:val="ListParagraph"/>
        <w:numPr>
          <w:ilvl w:val="1"/>
          <w:numId w:val="6"/>
        </w:numPr>
        <w:rPr>
          <w:rFonts w:cs="Arial"/>
          <w:lang w:val="lt-LT"/>
        </w:rPr>
      </w:pPr>
      <w:r w:rsidRPr="003E75F5">
        <w:rPr>
          <w:rFonts w:cs="Arial"/>
          <w:lang w:val="lt-LT"/>
        </w:rPr>
        <w:t xml:space="preserve">Pagal poreikį, </w:t>
      </w:r>
      <w:r w:rsidR="00D35788">
        <w:rPr>
          <w:rFonts w:cs="Arial"/>
          <w:lang w:val="lt-LT"/>
        </w:rPr>
        <w:t>Tiekėjas</w:t>
      </w:r>
      <w:r w:rsidRPr="003E75F5">
        <w:rPr>
          <w:rFonts w:cs="Arial"/>
          <w:lang w:val="lt-LT"/>
        </w:rPr>
        <w:t xml:space="preserve"> turės savo lėšomis organizuoti projektų ekspertizės parengimą, sutikimų dėl specialiųjų žemės naudojimo sąlygų derinimą ir pasirašymą atstovaujant Užsakovą</w:t>
      </w:r>
      <w:r w:rsidR="00D35788">
        <w:rPr>
          <w:rFonts w:cs="Arial"/>
          <w:lang w:val="lt-LT"/>
        </w:rPr>
        <w:t>.</w:t>
      </w:r>
    </w:p>
    <w:p w14:paraId="78969E23" w14:textId="27BA65B6" w:rsidR="00365C4C" w:rsidRPr="00365C4C" w:rsidRDefault="00365C4C" w:rsidP="00BF2AC6">
      <w:pPr>
        <w:pStyle w:val="ListParagraph"/>
        <w:numPr>
          <w:ilvl w:val="1"/>
          <w:numId w:val="6"/>
        </w:numPr>
        <w:rPr>
          <w:rFonts w:cs="Arial"/>
          <w:lang w:val="lt-LT"/>
        </w:rPr>
      </w:pPr>
      <w:r w:rsidRPr="00365C4C">
        <w:rPr>
          <w:rFonts w:cs="Arial"/>
          <w:lang w:val="lt-LT"/>
        </w:rPr>
        <w:t>Projekt</w:t>
      </w:r>
      <w:r w:rsidR="00291316">
        <w:rPr>
          <w:rFonts w:cs="Arial"/>
          <w:lang w:val="lt-LT"/>
        </w:rPr>
        <w:t>ų</w:t>
      </w:r>
      <w:r w:rsidRPr="00365C4C">
        <w:rPr>
          <w:rFonts w:cs="Arial"/>
          <w:lang w:val="lt-LT"/>
        </w:rPr>
        <w:t xml:space="preserve"> dokumentacija turi būti parengta lietuvių kalba.</w:t>
      </w:r>
    </w:p>
    <w:p w14:paraId="37A13CEE" w14:textId="39F3C32D" w:rsidR="00093DCB" w:rsidRDefault="00291316" w:rsidP="00BF2AC6">
      <w:pPr>
        <w:pStyle w:val="ListParagraph"/>
        <w:numPr>
          <w:ilvl w:val="1"/>
          <w:numId w:val="6"/>
        </w:numPr>
        <w:rPr>
          <w:rFonts w:cs="Arial"/>
          <w:lang w:val="lt-LT"/>
        </w:rPr>
      </w:pPr>
      <w:r>
        <w:rPr>
          <w:rFonts w:cs="Arial"/>
          <w:lang w:val="lt-LT"/>
        </w:rPr>
        <w:t xml:space="preserve">Tiekėjas </w:t>
      </w:r>
      <w:r w:rsidR="00365C4C" w:rsidRPr="00365C4C">
        <w:rPr>
          <w:rFonts w:cs="Arial"/>
          <w:lang w:val="lt-LT"/>
        </w:rPr>
        <w:t>atsako už priimtus projektinius sprendimus Lietuvos Respublikos teisės aktų nustatyta tvarka.</w:t>
      </w:r>
    </w:p>
    <w:p w14:paraId="1041804E" w14:textId="65875460" w:rsidR="00365C4C" w:rsidRDefault="00291316" w:rsidP="00BF2AC6">
      <w:pPr>
        <w:pStyle w:val="ListParagraph"/>
        <w:numPr>
          <w:ilvl w:val="1"/>
          <w:numId w:val="6"/>
        </w:numPr>
        <w:rPr>
          <w:rFonts w:cs="Arial"/>
          <w:lang w:val="lt-LT"/>
        </w:rPr>
      </w:pPr>
      <w:r>
        <w:rPr>
          <w:rFonts w:cs="Arial"/>
          <w:lang w:val="lt-LT"/>
        </w:rPr>
        <w:t>Tiekėjas</w:t>
      </w:r>
      <w:r w:rsidR="0083120E" w:rsidRPr="0083120E">
        <w:rPr>
          <w:rFonts w:cs="Arial"/>
          <w:lang w:val="lt-LT"/>
        </w:rPr>
        <w:t xml:space="preserve"> kartu su parengtais </w:t>
      </w:r>
      <w:r w:rsidR="00A51DD4">
        <w:rPr>
          <w:rFonts w:cs="Arial"/>
          <w:lang w:val="lt-LT"/>
        </w:rPr>
        <w:t xml:space="preserve">ir suderintais </w:t>
      </w:r>
      <w:r w:rsidR="0083120E" w:rsidRPr="0083120E">
        <w:rPr>
          <w:rFonts w:cs="Arial"/>
          <w:lang w:val="lt-LT"/>
        </w:rPr>
        <w:t xml:space="preserve">projektais turi elektroniniu paštu pateikti visų projektinių dokumentų skaitmenines kopijas: PDF ir brėžinius </w:t>
      </w:r>
      <w:proofErr w:type="spellStart"/>
      <w:r w:rsidR="0083120E" w:rsidRPr="0083120E">
        <w:rPr>
          <w:rFonts w:cs="Arial"/>
          <w:lang w:val="lt-LT"/>
        </w:rPr>
        <w:t>dwg</w:t>
      </w:r>
      <w:proofErr w:type="spellEnd"/>
      <w:r w:rsidR="0083120E" w:rsidRPr="0083120E">
        <w:rPr>
          <w:rFonts w:cs="Arial"/>
          <w:lang w:val="lt-LT"/>
        </w:rPr>
        <w:t xml:space="preserve"> formatu.</w:t>
      </w:r>
    </w:p>
    <w:p w14:paraId="06CAE21F" w14:textId="35EB7F77" w:rsidR="004E594E" w:rsidRPr="005B3123" w:rsidRDefault="005842C1" w:rsidP="00BF2AC6">
      <w:pPr>
        <w:pStyle w:val="ListParagraph"/>
        <w:numPr>
          <w:ilvl w:val="1"/>
          <w:numId w:val="6"/>
        </w:numPr>
        <w:rPr>
          <w:rFonts w:cs="Arial"/>
          <w:lang w:val="lt-LT"/>
        </w:rPr>
      </w:pPr>
      <w:r>
        <w:rPr>
          <w:rFonts w:cs="Arial"/>
          <w:lang w:val="lt-LT"/>
        </w:rPr>
        <w:t>P</w:t>
      </w:r>
      <w:r w:rsidRPr="00465684">
        <w:rPr>
          <w:rFonts w:cs="Arial"/>
          <w:lang w:val="lt-LT"/>
        </w:rPr>
        <w:t xml:space="preserve">atvirtindamas projektą, Užsakovas neprisiima jokios atsakomybės už projekto klaidas ar kitus trūkumus bei jų pasekmes (netinkamą paslaugų atlikimą). Jeigu projekte ar kitoje </w:t>
      </w:r>
      <w:r w:rsidR="00B07428" w:rsidRPr="00465684">
        <w:rPr>
          <w:rFonts w:cs="Arial"/>
          <w:lang w:val="lt-LT"/>
        </w:rPr>
        <w:t>Tiekėjo</w:t>
      </w:r>
      <w:r w:rsidRPr="00465684">
        <w:rPr>
          <w:rFonts w:cs="Arial"/>
          <w:lang w:val="lt-LT"/>
        </w:rPr>
        <w:t xml:space="preserve"> parengtoje projektinėje dokumentacijoje randama klaidų, prieštaravimų ar kitokių trūkumų, tokios klaidos ir trūkumai turi būti ištaisyti </w:t>
      </w:r>
      <w:r w:rsidR="00B07428" w:rsidRPr="00465684">
        <w:rPr>
          <w:rFonts w:cs="Arial"/>
          <w:lang w:val="lt-LT"/>
        </w:rPr>
        <w:t>Tiekėjo</w:t>
      </w:r>
      <w:r w:rsidRPr="00465684">
        <w:rPr>
          <w:rFonts w:cs="Arial"/>
          <w:lang w:val="lt-LT"/>
        </w:rPr>
        <w:t xml:space="preserve"> sąskaita ne ilgiau kaip per 10 d. d. nuo pastabų gavimo</w:t>
      </w:r>
      <w:r w:rsidRPr="005B3123">
        <w:rPr>
          <w:rFonts w:cs="Arial"/>
          <w:lang w:val="lt-LT"/>
        </w:rPr>
        <w:t xml:space="preserve">. </w:t>
      </w:r>
      <w:r w:rsidRPr="007D66AD">
        <w:rPr>
          <w:rFonts w:cs="Arial"/>
          <w:lang w:val="lt-LT"/>
        </w:rPr>
        <w:t xml:space="preserve">Esant sudėtingiems atvejams klaidų taisymo terminas gali būti nustatytas ilgesnis. Klaidų taisymo terminai tarp </w:t>
      </w:r>
      <w:r w:rsidR="00B07428" w:rsidRPr="007D66AD">
        <w:rPr>
          <w:rFonts w:cs="Arial"/>
          <w:lang w:val="lt-LT"/>
        </w:rPr>
        <w:t>Tiekėjo</w:t>
      </w:r>
      <w:r w:rsidRPr="007D66AD">
        <w:rPr>
          <w:rFonts w:cs="Arial"/>
          <w:lang w:val="lt-LT"/>
        </w:rPr>
        <w:t xml:space="preserve"> ir Užsakovo derinami elektroniniu paštu.</w:t>
      </w:r>
    </w:p>
    <w:p w14:paraId="3B3D4E8F" w14:textId="500D5BBC" w:rsidR="00410421" w:rsidRPr="00203693" w:rsidRDefault="00452E20" w:rsidP="00A3598B">
      <w:pPr>
        <w:pStyle w:val="ListParagraph"/>
        <w:numPr>
          <w:ilvl w:val="0"/>
          <w:numId w:val="6"/>
        </w:numPr>
        <w:rPr>
          <w:rFonts w:cs="Arial"/>
          <w:lang w:val="lt-LT"/>
        </w:rPr>
      </w:pPr>
      <w:r w:rsidRPr="00203693">
        <w:rPr>
          <w:rFonts w:cs="Arial"/>
          <w:lang w:val="lt-LT"/>
        </w:rPr>
        <w:t xml:space="preserve">Tiekėjas privalo įrengti </w:t>
      </w:r>
      <w:r w:rsidR="004300CA" w:rsidRPr="00203693">
        <w:rPr>
          <w:rFonts w:cs="Arial"/>
          <w:lang w:val="lt-LT"/>
        </w:rPr>
        <w:t>v</w:t>
      </w:r>
      <w:r w:rsidRPr="00203693">
        <w:rPr>
          <w:rFonts w:cs="Arial"/>
          <w:lang w:val="lt-LT"/>
        </w:rPr>
        <w:t>aizdo stebėjimo kameras</w:t>
      </w:r>
      <w:r w:rsidR="004300CA" w:rsidRPr="00203693">
        <w:rPr>
          <w:rFonts w:cs="Arial"/>
          <w:lang w:val="lt-LT"/>
        </w:rPr>
        <w:t xml:space="preserve">, </w:t>
      </w:r>
      <w:r w:rsidR="00D307A5" w:rsidRPr="00203693">
        <w:rPr>
          <w:rFonts w:cs="Arial"/>
          <w:lang w:val="lt-LT"/>
        </w:rPr>
        <w:t>kamerų lauko spintas</w:t>
      </w:r>
      <w:r w:rsidR="00DE57ED">
        <w:rPr>
          <w:rFonts w:cs="Arial"/>
          <w:lang w:val="lt-LT"/>
        </w:rPr>
        <w:t xml:space="preserve"> bei elektros ir ryšio tinklus nuo šviesoforų valdymo spintos iki kamerų lauko spintos</w:t>
      </w:r>
      <w:r w:rsidR="00CF132E" w:rsidRPr="00203693">
        <w:rPr>
          <w:rFonts w:cs="Arial"/>
          <w:lang w:val="lt-LT"/>
        </w:rPr>
        <w:t xml:space="preserve">. </w:t>
      </w:r>
      <w:r w:rsidR="00181995">
        <w:rPr>
          <w:rFonts w:cs="Arial"/>
          <w:lang w:val="lt-LT"/>
        </w:rPr>
        <w:t>Kameroms maitinti skirtų</w:t>
      </w:r>
      <w:r w:rsidR="00456090">
        <w:rPr>
          <w:rFonts w:cs="Arial"/>
          <w:lang w:val="lt-LT"/>
        </w:rPr>
        <w:t xml:space="preserve"> </w:t>
      </w:r>
      <w:r w:rsidR="00FA5749">
        <w:rPr>
          <w:rFonts w:cs="Arial"/>
          <w:lang w:val="lt-LT"/>
        </w:rPr>
        <w:t>k</w:t>
      </w:r>
      <w:r w:rsidR="00DE57ED">
        <w:rPr>
          <w:rFonts w:cs="Arial"/>
          <w:lang w:val="lt-LT"/>
        </w:rPr>
        <w:t xml:space="preserve">abelių įrengimo nuo šviesoforų valdymo spintos </w:t>
      </w:r>
      <w:r w:rsidR="00456090" w:rsidRPr="004C2D2A">
        <w:rPr>
          <w:rFonts w:cs="Arial"/>
          <w:lang w:val="lt-LT"/>
        </w:rPr>
        <w:t>iki atramų, ant kurių bus įrengiamos vaizdo stebėjimo kameros</w:t>
      </w:r>
      <w:r w:rsidR="008B67E8">
        <w:rPr>
          <w:rFonts w:cs="Arial"/>
          <w:lang w:val="lt-LT"/>
        </w:rPr>
        <w:t>, komutacinių angų</w:t>
      </w:r>
      <w:r w:rsidR="00456090" w:rsidRPr="004C2D2A">
        <w:rPr>
          <w:rFonts w:cs="Arial"/>
          <w:lang w:val="lt-LT"/>
        </w:rPr>
        <w:t xml:space="preserve"> įrengimo darbus atliks Užsakovas</w:t>
      </w:r>
      <w:r w:rsidR="00181995">
        <w:rPr>
          <w:rFonts w:cs="Arial"/>
          <w:lang w:val="lt-LT"/>
        </w:rPr>
        <w:t xml:space="preserve"> (</w:t>
      </w:r>
      <w:r w:rsidR="00A3598B" w:rsidRPr="00263D78">
        <w:rPr>
          <w:szCs w:val="20"/>
        </w:rPr>
        <w:t xml:space="preserve">UTP </w:t>
      </w:r>
      <w:r w:rsidR="00A3598B" w:rsidRPr="007D66AD">
        <w:rPr>
          <w:szCs w:val="20"/>
          <w:lang w:val="lt-LT"/>
        </w:rPr>
        <w:t xml:space="preserve">ryšio (lauko </w:t>
      </w:r>
      <w:r w:rsidR="00A3598B" w:rsidRPr="007D66AD">
        <w:rPr>
          <w:szCs w:val="20"/>
          <w:lang w:val="lt-LT"/>
        </w:rPr>
        <w:lastRenderedPageBreak/>
        <w:t xml:space="preserve">sąlygoms) 5E kategorijos kabelis </w:t>
      </w:r>
      <w:r w:rsidR="008B67E8" w:rsidRPr="008B67E8">
        <w:rPr>
          <w:rFonts w:cs="Arial"/>
          <w:lang w:val="lt-LT"/>
        </w:rPr>
        <w:t xml:space="preserve">bus atvestas </w:t>
      </w:r>
      <w:r w:rsidR="00A3598B">
        <w:rPr>
          <w:rFonts w:cs="Arial"/>
          <w:lang w:val="lt-LT"/>
        </w:rPr>
        <w:t>nuo šviesoforų valdymo spintos</w:t>
      </w:r>
      <w:r w:rsidR="00DD4EC7">
        <w:rPr>
          <w:rFonts w:cs="Arial"/>
          <w:lang w:val="lt-LT"/>
        </w:rPr>
        <w:t xml:space="preserve"> </w:t>
      </w:r>
      <w:r w:rsidR="008B67E8" w:rsidRPr="008B67E8">
        <w:rPr>
          <w:rFonts w:cs="Arial"/>
          <w:lang w:val="lt-LT"/>
        </w:rPr>
        <w:t>iki komutacinės angos atramoje, palikus rezervą).</w:t>
      </w:r>
      <w:r w:rsidR="00181995">
        <w:rPr>
          <w:rFonts w:cs="Arial"/>
          <w:lang w:val="lt-LT"/>
        </w:rPr>
        <w:t xml:space="preserve"> </w:t>
      </w:r>
      <w:r w:rsidR="00203693" w:rsidRPr="00203693">
        <w:rPr>
          <w:rFonts w:cs="Arial"/>
          <w:lang w:val="lt-LT"/>
        </w:rPr>
        <w:t>Vaizdo stebėjimo kamerų, kamerų lauko spintų ir kitus įrengimo darbus Tiekėjas privalo derinti su Užsakovu ir su kitomis suinteresuotomis šalimis, pavyzdžiui, darbų objekto ribose kabelių klojimo darbus atliekančiais rangovais.</w:t>
      </w:r>
    </w:p>
    <w:p w14:paraId="325D1A67" w14:textId="62AF83EC" w:rsidR="0093370E" w:rsidRPr="00D82AFC" w:rsidRDefault="000229E9" w:rsidP="00D82AFC">
      <w:pPr>
        <w:pStyle w:val="ListParagraph"/>
        <w:numPr>
          <w:ilvl w:val="0"/>
          <w:numId w:val="6"/>
        </w:numPr>
        <w:spacing w:before="100" w:beforeAutospacing="1" w:after="100" w:afterAutospacing="1"/>
        <w:rPr>
          <w:lang w:val="lt-LT"/>
        </w:rPr>
      </w:pPr>
      <w:r w:rsidRPr="00F9306F">
        <w:rPr>
          <w:lang w:val="lt-LT"/>
        </w:rPr>
        <w:t xml:space="preserve">Darbų atlikimo metu </w:t>
      </w:r>
      <w:r w:rsidR="006D3507" w:rsidRPr="00F9306F">
        <w:rPr>
          <w:lang w:val="lt-LT"/>
        </w:rPr>
        <w:t>T</w:t>
      </w:r>
      <w:r w:rsidRPr="00F9306F">
        <w:rPr>
          <w:lang w:val="lt-LT"/>
        </w:rPr>
        <w:t xml:space="preserve">iekėjas turi užtikrinti nepertraukiamą šviesoforų posto, kuriame vykdomi darbai, veikimą, o atsiradus gedimui, kurį sukėlė Tiekėjo vykdomi darbai, jį pašalinti per </w:t>
      </w:r>
      <w:r w:rsidR="00D82AFC" w:rsidRPr="00F9306F">
        <w:rPr>
          <w:lang w:val="lt-LT"/>
        </w:rPr>
        <w:t xml:space="preserve">4 </w:t>
      </w:r>
      <w:r w:rsidRPr="00F9306F">
        <w:rPr>
          <w:lang w:val="lt-LT"/>
        </w:rPr>
        <w:t>valandas nuo gedimo ar pranešimo apie gedimą gavimo bei prisiimti gedimo šalinimo išlaidas. Esant poreikiui išjungti šviesoforų postą</w:t>
      </w:r>
      <w:r w:rsidR="001458AA">
        <w:rPr>
          <w:lang w:val="lt-LT"/>
        </w:rPr>
        <w:t xml:space="preserve"> planine tvarka</w:t>
      </w:r>
      <w:r w:rsidRPr="00F9306F">
        <w:rPr>
          <w:lang w:val="lt-LT"/>
        </w:rPr>
        <w:t xml:space="preserve">, </w:t>
      </w:r>
      <w:r w:rsidR="006D3507" w:rsidRPr="00F9306F">
        <w:rPr>
          <w:lang w:val="lt-LT"/>
        </w:rPr>
        <w:t>T</w:t>
      </w:r>
      <w:r w:rsidRPr="00F9306F">
        <w:rPr>
          <w:lang w:val="lt-LT"/>
        </w:rPr>
        <w:t>iekėjas turi tai atskirai derinti su Užsakovu.</w:t>
      </w:r>
    </w:p>
    <w:p w14:paraId="2DB49E9A" w14:textId="37006819" w:rsidR="00B70730" w:rsidRDefault="000229E9" w:rsidP="00B70730">
      <w:pPr>
        <w:pStyle w:val="ListParagraph"/>
        <w:numPr>
          <w:ilvl w:val="0"/>
          <w:numId w:val="6"/>
        </w:numPr>
        <w:spacing w:before="100" w:beforeAutospacing="1" w:after="100" w:afterAutospacing="1"/>
        <w:rPr>
          <w:lang w:val="lt-LT"/>
        </w:rPr>
      </w:pPr>
      <w:r w:rsidRPr="00465684">
        <w:rPr>
          <w:lang w:val="lt-LT"/>
        </w:rPr>
        <w:t>Atliekant darbus, turi būti išsaugota (</w:t>
      </w:r>
      <w:proofErr w:type="spellStart"/>
      <w:r w:rsidRPr="00465684">
        <w:rPr>
          <w:lang w:val="lt-LT"/>
        </w:rPr>
        <w:t>nepaki</w:t>
      </w:r>
      <w:r w:rsidR="005D27DB">
        <w:rPr>
          <w:lang w:val="lt-LT"/>
        </w:rPr>
        <w:t>tu</w:t>
      </w:r>
      <w:r w:rsidRPr="00465684">
        <w:rPr>
          <w:lang w:val="lt-LT"/>
        </w:rPr>
        <w:t>sti</w:t>
      </w:r>
      <w:proofErr w:type="spellEnd"/>
      <w:r w:rsidRPr="00465684">
        <w:rPr>
          <w:lang w:val="lt-LT"/>
        </w:rPr>
        <w:t xml:space="preserve">) Užsakovo kompiuterių tinklo konfigūracija: IP adresai, </w:t>
      </w:r>
      <w:proofErr w:type="spellStart"/>
      <w:r w:rsidRPr="00465684">
        <w:rPr>
          <w:lang w:val="lt-LT"/>
        </w:rPr>
        <w:t>maršrutizavimas</w:t>
      </w:r>
      <w:proofErr w:type="spellEnd"/>
      <w:r w:rsidRPr="00465684">
        <w:rPr>
          <w:lang w:val="lt-LT"/>
        </w:rPr>
        <w:t xml:space="preserve">, saugumo nustatymai ir kt. Diegimo ar perjungimo paslaugos neturi sutrikdyti šiuo metu veikiančio Užsakovo kompiuterių tinklo, vaizdo stebėjimo kamerų sistemos </w:t>
      </w:r>
      <w:proofErr w:type="spellStart"/>
      <w:r w:rsidRPr="00465684">
        <w:rPr>
          <w:lang w:val="lt-LT"/>
        </w:rPr>
        <w:t>Digifort</w:t>
      </w:r>
      <w:proofErr w:type="spellEnd"/>
      <w:r w:rsidRPr="00465684">
        <w:rPr>
          <w:lang w:val="lt-LT"/>
        </w:rPr>
        <w:t xml:space="preserve"> ir kitų sistemų veikimo.</w:t>
      </w:r>
    </w:p>
    <w:p w14:paraId="2CEA4818" w14:textId="683670AC" w:rsidR="000229E9" w:rsidRDefault="000229E9" w:rsidP="000229E9">
      <w:pPr>
        <w:pStyle w:val="ListParagraph"/>
        <w:numPr>
          <w:ilvl w:val="0"/>
          <w:numId w:val="6"/>
        </w:numPr>
        <w:spacing w:before="100" w:beforeAutospacing="1" w:after="100" w:afterAutospacing="1"/>
        <w:rPr>
          <w:lang w:val="lt-LT"/>
        </w:rPr>
      </w:pPr>
      <w:r w:rsidRPr="00C46EA6">
        <w:rPr>
          <w:lang w:val="lt-LT"/>
        </w:rPr>
        <w:t xml:space="preserve">Atlikus įrengimo darbus, iki priėmimo–perdavimo akto pasirašymo, </w:t>
      </w:r>
      <w:r>
        <w:rPr>
          <w:lang w:val="lt-LT"/>
        </w:rPr>
        <w:t>T</w:t>
      </w:r>
      <w:r w:rsidRPr="00C46EA6">
        <w:rPr>
          <w:lang w:val="lt-LT"/>
        </w:rPr>
        <w:t>iekėjas privalo</w:t>
      </w:r>
      <w:r>
        <w:rPr>
          <w:lang w:val="lt-LT"/>
        </w:rPr>
        <w:t xml:space="preserve"> </w:t>
      </w:r>
      <w:r w:rsidRPr="00C46EA6">
        <w:rPr>
          <w:lang w:val="lt-LT"/>
        </w:rPr>
        <w:t>pateikti Užsakovui išpildomąją dokumentaciją (skaitmeninėje laikmenoje). Išpildomosios</w:t>
      </w:r>
      <w:r>
        <w:rPr>
          <w:lang w:val="lt-LT"/>
        </w:rPr>
        <w:t xml:space="preserve"> </w:t>
      </w:r>
      <w:r w:rsidRPr="00C46EA6">
        <w:rPr>
          <w:lang w:val="lt-LT"/>
        </w:rPr>
        <w:t>dokumentacijos parengimas turi apimti vaizdo stebėjimo kamerų, kamerų lauko spintų</w:t>
      </w:r>
      <w:r w:rsidR="00C372BA">
        <w:rPr>
          <w:lang w:val="lt-LT"/>
        </w:rPr>
        <w:t xml:space="preserve"> ir </w:t>
      </w:r>
      <w:r w:rsidRPr="00C46EA6">
        <w:rPr>
          <w:lang w:val="lt-LT"/>
        </w:rPr>
        <w:t>jų įrengimo ir konfigūravimo bei kitų darbų aprašymus. Tiekėjas privalo pateikti:</w:t>
      </w:r>
    </w:p>
    <w:p w14:paraId="32DC7EE9" w14:textId="77777777" w:rsidR="000229E9" w:rsidRPr="00306585" w:rsidRDefault="000229E9" w:rsidP="000229E9">
      <w:pPr>
        <w:pStyle w:val="ListParagraph"/>
        <w:numPr>
          <w:ilvl w:val="1"/>
          <w:numId w:val="6"/>
        </w:numPr>
        <w:spacing w:before="100" w:beforeAutospacing="1" w:after="100" w:afterAutospacing="1"/>
        <w:rPr>
          <w:lang w:val="lt-LT"/>
        </w:rPr>
      </w:pPr>
      <w:r>
        <w:rPr>
          <w:lang w:val="lt-LT"/>
        </w:rPr>
        <w:t xml:space="preserve"> </w:t>
      </w:r>
      <w:r w:rsidRPr="00306585">
        <w:rPr>
          <w:lang w:val="lt-LT"/>
        </w:rPr>
        <w:t>vaizdo stebėjimo kamerų gamintojo aprašymus, diegimo, naudojimo, aptarnavimo instrukcijas;</w:t>
      </w:r>
    </w:p>
    <w:p w14:paraId="4FFD8157" w14:textId="77777777" w:rsidR="000229E9" w:rsidRPr="00C46EA6" w:rsidRDefault="000229E9" w:rsidP="000229E9">
      <w:pPr>
        <w:pStyle w:val="ListParagraph"/>
        <w:numPr>
          <w:ilvl w:val="1"/>
          <w:numId w:val="6"/>
        </w:numPr>
        <w:spacing w:before="100" w:beforeAutospacing="1" w:after="100" w:afterAutospacing="1"/>
        <w:rPr>
          <w:lang w:val="lt-LT"/>
        </w:rPr>
      </w:pPr>
      <w:r>
        <w:rPr>
          <w:lang w:val="lt-LT"/>
        </w:rPr>
        <w:t>v</w:t>
      </w:r>
      <w:r w:rsidRPr="00C46EA6">
        <w:rPr>
          <w:lang w:val="lt-LT"/>
        </w:rPr>
        <w:t>aizdo stebėjimo kamerų technines charakteristikas, naudotų medžiagų, įrangos</w:t>
      </w:r>
      <w:r>
        <w:rPr>
          <w:lang w:val="lt-LT"/>
        </w:rPr>
        <w:t xml:space="preserve"> </w:t>
      </w:r>
      <w:r w:rsidRPr="00C46EA6">
        <w:rPr>
          <w:lang w:val="lt-LT"/>
        </w:rPr>
        <w:t>atitikties, eksploatacinių savybių deklaracijas;</w:t>
      </w:r>
    </w:p>
    <w:p w14:paraId="4B57D87F" w14:textId="77777777" w:rsidR="000229E9" w:rsidRPr="00574D9B" w:rsidRDefault="000229E9" w:rsidP="000229E9">
      <w:pPr>
        <w:pStyle w:val="ListParagraph"/>
        <w:numPr>
          <w:ilvl w:val="1"/>
          <w:numId w:val="6"/>
        </w:numPr>
        <w:spacing w:before="100" w:beforeAutospacing="1" w:after="100" w:afterAutospacing="1"/>
        <w:rPr>
          <w:lang w:val="lt-LT"/>
        </w:rPr>
      </w:pPr>
      <w:r w:rsidRPr="00574D9B">
        <w:rPr>
          <w:lang w:val="lt-LT"/>
        </w:rPr>
        <w:t>vaizdo stebėjimo kamerų įrengimo šviesoforų poste principines schemas;</w:t>
      </w:r>
    </w:p>
    <w:p w14:paraId="04195D94" w14:textId="0AC6867A" w:rsidR="000229E9" w:rsidRPr="00C46EA6" w:rsidRDefault="001803DC" w:rsidP="000229E9">
      <w:pPr>
        <w:pStyle w:val="ListParagraph"/>
        <w:numPr>
          <w:ilvl w:val="1"/>
          <w:numId w:val="6"/>
        </w:numPr>
        <w:spacing w:before="100" w:beforeAutospacing="1" w:after="100" w:afterAutospacing="1"/>
        <w:rPr>
          <w:lang w:val="lt-LT"/>
        </w:rPr>
      </w:pPr>
      <w:r w:rsidRPr="00BF2AC6">
        <w:rPr>
          <w:lang w:val="lt-LT"/>
        </w:rPr>
        <w:t>vaizdo kamerų lauko</w:t>
      </w:r>
      <w:r w:rsidRPr="00574D9B">
        <w:rPr>
          <w:lang w:val="lt-LT"/>
        </w:rPr>
        <w:t xml:space="preserve"> </w:t>
      </w:r>
      <w:r w:rsidRPr="007D06BB">
        <w:rPr>
          <w:lang w:val="lt-LT"/>
        </w:rPr>
        <w:t xml:space="preserve">spintos ir </w:t>
      </w:r>
      <w:r>
        <w:rPr>
          <w:lang w:val="lt-LT"/>
        </w:rPr>
        <w:t>(jei įrengiama</w:t>
      </w:r>
      <w:r w:rsidRPr="00CF5A46">
        <w:rPr>
          <w:lang w:val="lt-LT"/>
        </w:rPr>
        <w:t xml:space="preserve">) </w:t>
      </w:r>
      <w:r w:rsidRPr="00F9306F">
        <w:rPr>
          <w:lang w:val="lt-LT"/>
        </w:rPr>
        <w:t>komutacinės dėžės</w:t>
      </w:r>
      <w:r w:rsidRPr="00CF5A46">
        <w:rPr>
          <w:lang w:val="lt-LT"/>
        </w:rPr>
        <w:t xml:space="preserve"> įrango</w:t>
      </w:r>
      <w:r w:rsidRPr="007D06BB">
        <w:rPr>
          <w:lang w:val="lt-LT"/>
        </w:rPr>
        <w:t>s</w:t>
      </w:r>
      <w:r w:rsidRPr="00C46EA6">
        <w:rPr>
          <w:lang w:val="lt-LT"/>
        </w:rPr>
        <w:t xml:space="preserve"> išdėstymo ir sujungimų schemas;</w:t>
      </w:r>
    </w:p>
    <w:p w14:paraId="5C279748" w14:textId="3E6364D8" w:rsidR="000229E9" w:rsidRPr="00334836" w:rsidRDefault="000229E9" w:rsidP="000229E9">
      <w:pPr>
        <w:pStyle w:val="ListParagraph"/>
        <w:numPr>
          <w:ilvl w:val="1"/>
          <w:numId w:val="6"/>
        </w:numPr>
        <w:spacing w:before="100" w:beforeAutospacing="1" w:after="100" w:afterAutospacing="1"/>
        <w:rPr>
          <w:lang w:val="lt-LT"/>
        </w:rPr>
      </w:pPr>
      <w:r w:rsidRPr="00334836">
        <w:rPr>
          <w:lang w:val="lt-LT"/>
        </w:rPr>
        <w:t>vaizdo stebėjimo kamerų tinklo architektūrines schemas;</w:t>
      </w:r>
    </w:p>
    <w:p w14:paraId="75E39EE9" w14:textId="1E241E73" w:rsidR="000229E9" w:rsidRPr="00334836" w:rsidRDefault="000229E9" w:rsidP="000229E9">
      <w:pPr>
        <w:pStyle w:val="ListParagraph"/>
        <w:numPr>
          <w:ilvl w:val="1"/>
          <w:numId w:val="6"/>
        </w:numPr>
        <w:spacing w:before="100" w:beforeAutospacing="1" w:after="100" w:afterAutospacing="1"/>
        <w:rPr>
          <w:lang w:val="lt-LT"/>
        </w:rPr>
      </w:pPr>
      <w:proofErr w:type="spellStart"/>
      <w:r w:rsidRPr="00334836">
        <w:rPr>
          <w:lang w:val="lt-LT"/>
        </w:rPr>
        <w:t>įžemintuvų</w:t>
      </w:r>
      <w:proofErr w:type="spellEnd"/>
      <w:r w:rsidRPr="00334836">
        <w:rPr>
          <w:lang w:val="lt-LT"/>
        </w:rPr>
        <w:t xml:space="preserve"> varžų matavimo protokolus;</w:t>
      </w:r>
    </w:p>
    <w:p w14:paraId="0B5AD157" w14:textId="1FE5EE46" w:rsidR="00B426FD" w:rsidRPr="00334836" w:rsidRDefault="009A32EF" w:rsidP="00C372BA">
      <w:pPr>
        <w:pStyle w:val="ListParagraph"/>
        <w:numPr>
          <w:ilvl w:val="1"/>
          <w:numId w:val="6"/>
        </w:numPr>
        <w:spacing w:before="100" w:beforeAutospacing="1" w:after="100" w:afterAutospacing="1"/>
        <w:rPr>
          <w:lang w:val="lt-LT"/>
        </w:rPr>
      </w:pPr>
      <w:r w:rsidRPr="00334836">
        <w:rPr>
          <w:szCs w:val="20"/>
          <w:lang w:val="lt-LT"/>
        </w:rPr>
        <w:t>n</w:t>
      </w:r>
      <w:r w:rsidR="00B426FD" w:rsidRPr="00334836">
        <w:rPr>
          <w:szCs w:val="20"/>
          <w:lang w:val="lt-LT"/>
        </w:rPr>
        <w:t>aujai įrengt</w:t>
      </w:r>
      <w:r w:rsidR="00334836" w:rsidRPr="00A8240F">
        <w:rPr>
          <w:szCs w:val="20"/>
          <w:lang w:val="lt-LT"/>
        </w:rPr>
        <w:t xml:space="preserve">ų kamerų lauko spintų </w:t>
      </w:r>
      <w:r w:rsidR="00B426FD" w:rsidRPr="00334836">
        <w:rPr>
          <w:szCs w:val="20"/>
          <w:lang w:val="lt-LT"/>
        </w:rPr>
        <w:t>išpildomąsia</w:t>
      </w:r>
      <w:r w:rsidR="00334836" w:rsidRPr="00A8240F">
        <w:rPr>
          <w:szCs w:val="20"/>
          <w:lang w:val="lt-LT"/>
        </w:rPr>
        <w:t>s</w:t>
      </w:r>
      <w:r w:rsidR="00B426FD" w:rsidRPr="00334836">
        <w:rPr>
          <w:szCs w:val="20"/>
          <w:lang w:val="lt-LT"/>
        </w:rPr>
        <w:t xml:space="preserve"> topografin</w:t>
      </w:r>
      <w:r w:rsidR="00334836" w:rsidRPr="00A8240F">
        <w:rPr>
          <w:szCs w:val="20"/>
          <w:lang w:val="lt-LT"/>
        </w:rPr>
        <w:t xml:space="preserve">es </w:t>
      </w:r>
      <w:r w:rsidR="00B426FD" w:rsidRPr="00334836">
        <w:rPr>
          <w:szCs w:val="20"/>
          <w:lang w:val="lt-LT"/>
        </w:rPr>
        <w:t>nuotraukas, kurios taip pat turi būti pateiktos UAB „ID Vilnius“ atvaizduoti sistemoje</w:t>
      </w:r>
      <w:r w:rsidR="00DE57ED">
        <w:rPr>
          <w:szCs w:val="20"/>
          <w:lang w:val="lt-LT"/>
        </w:rPr>
        <w:t>;</w:t>
      </w:r>
    </w:p>
    <w:p w14:paraId="015FEFAE" w14:textId="465BE597" w:rsidR="00735AF0" w:rsidRPr="004A3834" w:rsidRDefault="009A32EF" w:rsidP="00E57E37">
      <w:pPr>
        <w:pStyle w:val="ListParagraph"/>
        <w:numPr>
          <w:ilvl w:val="1"/>
          <w:numId w:val="6"/>
        </w:numPr>
        <w:spacing w:before="100" w:beforeAutospacing="1" w:after="100" w:afterAutospacing="1"/>
        <w:rPr>
          <w:lang w:val="lt-LT"/>
        </w:rPr>
      </w:pPr>
      <w:r w:rsidRPr="00A8240F">
        <w:rPr>
          <w:lang w:val="lt-LT"/>
        </w:rPr>
        <w:t>a</w:t>
      </w:r>
      <w:r w:rsidR="00662B23" w:rsidRPr="00A8240F">
        <w:rPr>
          <w:lang w:val="lt-LT"/>
        </w:rPr>
        <w:t>ktualias parengtų, patvirtintų ir suderintų projektinių dokumentų skaitmenines kopijas</w:t>
      </w:r>
      <w:r w:rsidRPr="00A8240F">
        <w:rPr>
          <w:lang w:val="lt-LT"/>
        </w:rPr>
        <w:t xml:space="preserve">: </w:t>
      </w:r>
      <w:r w:rsidR="00542915" w:rsidRPr="004A3834">
        <w:rPr>
          <w:lang w:val="lt-LT"/>
        </w:rPr>
        <w:t xml:space="preserve">tekstinę projektų dalį </w:t>
      </w:r>
      <w:r w:rsidR="00137579" w:rsidRPr="004A3834">
        <w:rPr>
          <w:lang w:val="lt-LT"/>
        </w:rPr>
        <w:t>Užsakovo nurodytu formatu (</w:t>
      </w:r>
      <w:r w:rsidR="00542915" w:rsidRPr="004A3834">
        <w:rPr>
          <w:lang w:val="lt-LT"/>
        </w:rPr>
        <w:t>MS Word</w:t>
      </w:r>
      <w:r w:rsidR="00B07C45" w:rsidRPr="004A3834">
        <w:rPr>
          <w:lang w:val="lt-LT"/>
        </w:rPr>
        <w:t xml:space="preserve"> ir (ar) </w:t>
      </w:r>
      <w:r w:rsidR="00542915" w:rsidRPr="004A3834">
        <w:rPr>
          <w:lang w:val="lt-LT"/>
        </w:rPr>
        <w:t>PDF</w:t>
      </w:r>
      <w:r w:rsidR="00B07C45" w:rsidRPr="004A3834">
        <w:rPr>
          <w:lang w:val="lt-LT"/>
        </w:rPr>
        <w:t>)</w:t>
      </w:r>
      <w:r w:rsidR="00542915" w:rsidRPr="004A3834">
        <w:rPr>
          <w:lang w:val="lt-LT"/>
        </w:rPr>
        <w:t xml:space="preserve"> ir brėžinius </w:t>
      </w:r>
      <w:proofErr w:type="spellStart"/>
      <w:r w:rsidR="00542915" w:rsidRPr="004A3834">
        <w:rPr>
          <w:lang w:val="lt-LT"/>
        </w:rPr>
        <w:t>dwg</w:t>
      </w:r>
      <w:proofErr w:type="spellEnd"/>
      <w:r w:rsidR="00542915" w:rsidRPr="004A3834">
        <w:rPr>
          <w:lang w:val="lt-LT"/>
        </w:rPr>
        <w:t xml:space="preserve"> formatu</w:t>
      </w:r>
      <w:r w:rsidRPr="00A8240F">
        <w:rPr>
          <w:lang w:val="lt-LT"/>
        </w:rPr>
        <w:t>, jei buvo atlikti pakeitimai.</w:t>
      </w:r>
    </w:p>
    <w:p w14:paraId="38545737" w14:textId="7B61D0B9" w:rsidR="000229E9" w:rsidRPr="00C46EA6" w:rsidRDefault="000229E9" w:rsidP="000229E9">
      <w:pPr>
        <w:pStyle w:val="ListParagraph"/>
        <w:numPr>
          <w:ilvl w:val="0"/>
          <w:numId w:val="6"/>
        </w:numPr>
        <w:rPr>
          <w:lang w:val="lt-LT"/>
        </w:rPr>
      </w:pPr>
      <w:r w:rsidRPr="00BA5121">
        <w:rPr>
          <w:rFonts w:cs="Arial"/>
          <w:szCs w:val="20"/>
          <w:lang w:val="lt-LT"/>
        </w:rPr>
        <w:t xml:space="preserve">Po </w:t>
      </w:r>
      <w:r>
        <w:rPr>
          <w:rFonts w:cs="Arial"/>
          <w:szCs w:val="20"/>
          <w:lang w:val="lt-LT"/>
        </w:rPr>
        <w:t>vaizdo kamerų įrengimo</w:t>
      </w:r>
      <w:r w:rsidR="00A1793B">
        <w:rPr>
          <w:rFonts w:cs="Arial"/>
          <w:szCs w:val="20"/>
          <w:lang w:val="lt-LT"/>
        </w:rPr>
        <w:t xml:space="preserve"> ir išpildomosios dokumentacijos pateikimo</w:t>
      </w:r>
      <w:r w:rsidRPr="00BA5121">
        <w:rPr>
          <w:rFonts w:cs="Arial"/>
          <w:szCs w:val="20"/>
          <w:lang w:val="lt-LT"/>
        </w:rPr>
        <w:t xml:space="preserve"> pasirašomas atliktų darbų priėmimo–perdavimo aktas. Už </w:t>
      </w:r>
      <w:r w:rsidRPr="00BA5121">
        <w:rPr>
          <w:lang w:val="lt-LT"/>
        </w:rPr>
        <w:t xml:space="preserve">priėmimo–perdavimo akto parengimą atsakingas </w:t>
      </w:r>
      <w:r>
        <w:rPr>
          <w:lang w:val="lt-LT"/>
        </w:rPr>
        <w:t>Tiekėjas</w:t>
      </w:r>
      <w:r w:rsidRPr="00BA5121">
        <w:rPr>
          <w:lang w:val="lt-LT"/>
        </w:rPr>
        <w:t>.</w:t>
      </w:r>
    </w:p>
    <w:p w14:paraId="16A2BB84" w14:textId="476EBD51" w:rsidR="000229E9" w:rsidRPr="00C46EA6" w:rsidRDefault="00F36732" w:rsidP="000229E9">
      <w:pPr>
        <w:pStyle w:val="Heading1"/>
        <w:numPr>
          <w:ilvl w:val="0"/>
          <w:numId w:val="4"/>
        </w:numPr>
        <w:ind w:left="357" w:firstLine="0"/>
        <w:rPr>
          <w:lang w:val="lt-LT"/>
        </w:rPr>
      </w:pPr>
      <w:r>
        <w:rPr>
          <w:lang w:val="lt-LT"/>
        </w:rPr>
        <w:t xml:space="preserve"> </w:t>
      </w:r>
      <w:r w:rsidR="000229E9">
        <w:rPr>
          <w:lang w:val="lt-LT"/>
        </w:rPr>
        <w:t>Techniniai reikalavimai Vaizdo stebėjimo kameroms ir jų įjungimui</w:t>
      </w:r>
    </w:p>
    <w:p w14:paraId="7C0064F5" w14:textId="77777777" w:rsidR="000229E9" w:rsidRDefault="000229E9" w:rsidP="000229E9">
      <w:pPr>
        <w:pStyle w:val="ListParagraph"/>
        <w:numPr>
          <w:ilvl w:val="0"/>
          <w:numId w:val="6"/>
        </w:numPr>
        <w:rPr>
          <w:lang w:val="lt-LT"/>
        </w:rPr>
      </w:pPr>
      <w:r w:rsidRPr="00074EAA">
        <w:rPr>
          <w:lang w:val="lt-LT"/>
        </w:rPr>
        <w:t>Įrengdamas Vaizdo stebėjimo kameras, tiekėjas privalo:</w:t>
      </w:r>
    </w:p>
    <w:p w14:paraId="362DF913" w14:textId="77777777" w:rsidR="000229E9" w:rsidRDefault="000229E9" w:rsidP="000229E9">
      <w:pPr>
        <w:pStyle w:val="ListParagraph"/>
        <w:numPr>
          <w:ilvl w:val="1"/>
          <w:numId w:val="6"/>
        </w:numPr>
        <w:rPr>
          <w:lang w:val="lt-LT"/>
        </w:rPr>
      </w:pPr>
      <w:r>
        <w:rPr>
          <w:lang w:val="lt-LT"/>
        </w:rPr>
        <w:t xml:space="preserve"> </w:t>
      </w:r>
      <w:r w:rsidRPr="00074EAA">
        <w:rPr>
          <w:lang w:val="lt-LT"/>
        </w:rPr>
        <w:t>Numatyti tvirtinimo elementus, kurie eliminuotų vaizdo stebėjimo įrangos vibracijas.</w:t>
      </w:r>
    </w:p>
    <w:p w14:paraId="1CB9214D" w14:textId="3D28A073" w:rsidR="000229E9" w:rsidRPr="00074EAA" w:rsidRDefault="000229E9" w:rsidP="000229E9">
      <w:pPr>
        <w:pStyle w:val="ListParagraph"/>
        <w:numPr>
          <w:ilvl w:val="1"/>
          <w:numId w:val="6"/>
        </w:numPr>
        <w:rPr>
          <w:lang w:val="lt-LT"/>
        </w:rPr>
      </w:pPr>
      <w:r w:rsidRPr="00074EAA">
        <w:rPr>
          <w:lang w:val="lt-LT"/>
        </w:rPr>
        <w:t xml:space="preserve">Atlikti visus būtinus įjungimo ir konfigūravimo veiksmus Eismo valdymo centro </w:t>
      </w:r>
      <w:r w:rsidRPr="00074EAA">
        <w:rPr>
          <w:lang w:val="lt-LT"/>
        </w:rPr>
        <w:lastRenderedPageBreak/>
        <w:t>vaizdo</w:t>
      </w:r>
      <w:r>
        <w:rPr>
          <w:lang w:val="lt-LT"/>
        </w:rPr>
        <w:t xml:space="preserve"> </w:t>
      </w:r>
      <w:r w:rsidRPr="00074EAA">
        <w:rPr>
          <w:lang w:val="lt-LT"/>
        </w:rPr>
        <w:t xml:space="preserve">stebėjimo sistemoje </w:t>
      </w:r>
      <w:proofErr w:type="spellStart"/>
      <w:r w:rsidRPr="00074EAA">
        <w:rPr>
          <w:lang w:val="lt-LT"/>
        </w:rPr>
        <w:t>Digifort</w:t>
      </w:r>
      <w:proofErr w:type="spellEnd"/>
      <w:r w:rsidRPr="00074EAA">
        <w:rPr>
          <w:lang w:val="lt-LT"/>
        </w:rPr>
        <w:t xml:space="preserve"> bei numatyti licencijų kiekvienai diegiamai vaizdo stebėjimo</w:t>
      </w:r>
      <w:r>
        <w:rPr>
          <w:lang w:val="lt-LT"/>
        </w:rPr>
        <w:t xml:space="preserve"> </w:t>
      </w:r>
      <w:r w:rsidRPr="004153BE">
        <w:rPr>
          <w:lang w:val="lt-LT"/>
        </w:rPr>
        <w:t xml:space="preserve">kamerai praplėtimą </w:t>
      </w:r>
      <w:proofErr w:type="spellStart"/>
      <w:r w:rsidRPr="004153BE">
        <w:rPr>
          <w:lang w:val="lt-LT"/>
        </w:rPr>
        <w:t>Digifort</w:t>
      </w:r>
      <w:proofErr w:type="spellEnd"/>
      <w:r w:rsidRPr="004153BE">
        <w:rPr>
          <w:lang w:val="lt-LT"/>
        </w:rPr>
        <w:t xml:space="preserve"> (</w:t>
      </w:r>
      <w:proofErr w:type="spellStart"/>
      <w:r w:rsidRPr="004153BE">
        <w:rPr>
          <w:lang w:val="lt-LT"/>
        </w:rPr>
        <w:t>master</w:t>
      </w:r>
      <w:proofErr w:type="spellEnd"/>
      <w:r w:rsidRPr="004153BE">
        <w:rPr>
          <w:lang w:val="lt-LT"/>
        </w:rPr>
        <w:t xml:space="preserve">) ir </w:t>
      </w:r>
      <w:proofErr w:type="spellStart"/>
      <w:r w:rsidRPr="004153BE">
        <w:rPr>
          <w:lang w:val="lt-LT"/>
        </w:rPr>
        <w:t>Digifort</w:t>
      </w:r>
      <w:proofErr w:type="spellEnd"/>
      <w:r w:rsidRPr="004153BE">
        <w:rPr>
          <w:lang w:val="lt-LT"/>
        </w:rPr>
        <w:t xml:space="preserve"> (</w:t>
      </w:r>
      <w:proofErr w:type="spellStart"/>
      <w:r w:rsidRPr="004153BE">
        <w:rPr>
          <w:lang w:val="lt-LT"/>
        </w:rPr>
        <w:t>failover</w:t>
      </w:r>
      <w:proofErr w:type="spellEnd"/>
      <w:r w:rsidRPr="004153BE">
        <w:rPr>
          <w:lang w:val="lt-LT"/>
        </w:rPr>
        <w:t>) serveriuose.</w:t>
      </w:r>
      <w:r w:rsidRPr="00074EAA">
        <w:rPr>
          <w:lang w:val="lt-LT"/>
        </w:rPr>
        <w:t xml:space="preserve"> Vaizdo stebėjimo sistemos</w:t>
      </w:r>
      <w:r>
        <w:rPr>
          <w:lang w:val="lt-LT"/>
        </w:rPr>
        <w:t xml:space="preserve"> </w:t>
      </w:r>
      <w:r w:rsidRPr="00074EAA">
        <w:rPr>
          <w:lang w:val="lt-LT"/>
        </w:rPr>
        <w:t xml:space="preserve">programinės įrangos versija yra </w:t>
      </w:r>
      <w:proofErr w:type="spellStart"/>
      <w:r w:rsidRPr="00074EAA">
        <w:rPr>
          <w:lang w:val="lt-LT"/>
        </w:rPr>
        <w:t>Digifort</w:t>
      </w:r>
      <w:proofErr w:type="spellEnd"/>
      <w:r w:rsidRPr="00074EAA">
        <w:rPr>
          <w:lang w:val="lt-LT"/>
        </w:rPr>
        <w:t xml:space="preserve"> </w:t>
      </w:r>
      <w:proofErr w:type="spellStart"/>
      <w:r w:rsidRPr="00074EAA">
        <w:rPr>
          <w:lang w:val="lt-LT"/>
        </w:rPr>
        <w:t>Enterprise</w:t>
      </w:r>
      <w:proofErr w:type="spellEnd"/>
      <w:r w:rsidRPr="00074EAA">
        <w:rPr>
          <w:lang w:val="lt-LT"/>
        </w:rPr>
        <w:t xml:space="preserve"> 7.</w:t>
      </w:r>
      <w:r w:rsidR="00074DF5">
        <w:rPr>
          <w:lang w:val="lt-LT"/>
        </w:rPr>
        <w:t>4</w:t>
      </w:r>
      <w:r w:rsidRPr="00074EAA">
        <w:rPr>
          <w:lang w:val="lt-LT"/>
        </w:rPr>
        <w:t>.1.0, kurios HLCK kodai yra:</w:t>
      </w:r>
    </w:p>
    <w:p w14:paraId="053F40D2" w14:textId="77777777" w:rsidR="000229E9" w:rsidRDefault="000229E9" w:rsidP="000229E9">
      <w:pPr>
        <w:pStyle w:val="ListParagraph"/>
        <w:numPr>
          <w:ilvl w:val="2"/>
          <w:numId w:val="6"/>
        </w:numPr>
        <w:rPr>
          <w:lang w:val="lt-LT"/>
        </w:rPr>
      </w:pPr>
      <w:r w:rsidRPr="00074EAA">
        <w:rPr>
          <w:lang w:val="lt-LT"/>
        </w:rPr>
        <w:t>0E81-DGF-B2B3C12-E29AC*DC33E0/F3AB-HLCK-071679 (</w:t>
      </w:r>
      <w:proofErr w:type="spellStart"/>
      <w:r w:rsidRPr="00074EAA">
        <w:rPr>
          <w:lang w:val="lt-LT"/>
        </w:rPr>
        <w:t>master</w:t>
      </w:r>
      <w:proofErr w:type="spellEnd"/>
      <w:r w:rsidRPr="00074EAA">
        <w:rPr>
          <w:lang w:val="lt-LT"/>
        </w:rPr>
        <w:t>);</w:t>
      </w:r>
    </w:p>
    <w:p w14:paraId="66A67474" w14:textId="77777777" w:rsidR="000229E9" w:rsidRPr="00074EAA" w:rsidRDefault="000229E9" w:rsidP="000229E9">
      <w:pPr>
        <w:pStyle w:val="ListParagraph"/>
        <w:numPr>
          <w:ilvl w:val="2"/>
          <w:numId w:val="6"/>
        </w:numPr>
        <w:rPr>
          <w:lang w:val="lt-LT"/>
        </w:rPr>
      </w:pPr>
      <w:r w:rsidRPr="00074EAA">
        <w:rPr>
          <w:lang w:val="lt-LT"/>
        </w:rPr>
        <w:t>0A00-DGF-1A9F429-2D573*442611/A7B0-HLCK-AC1231 (</w:t>
      </w:r>
      <w:proofErr w:type="spellStart"/>
      <w:r w:rsidRPr="00074EAA">
        <w:rPr>
          <w:lang w:val="lt-LT"/>
        </w:rPr>
        <w:t>failover</w:t>
      </w:r>
      <w:proofErr w:type="spellEnd"/>
      <w:r w:rsidRPr="00074EAA">
        <w:rPr>
          <w:lang w:val="lt-LT"/>
        </w:rPr>
        <w:t>).</w:t>
      </w:r>
    </w:p>
    <w:p w14:paraId="7F32D914" w14:textId="7CAAF42C" w:rsidR="000229E9" w:rsidRPr="009F1B05" w:rsidRDefault="000B34AA" w:rsidP="000229E9">
      <w:pPr>
        <w:pStyle w:val="ListParagraph"/>
        <w:numPr>
          <w:ilvl w:val="1"/>
          <w:numId w:val="6"/>
        </w:numPr>
        <w:rPr>
          <w:lang w:val="lt-LT"/>
        </w:rPr>
      </w:pPr>
      <w:r w:rsidRPr="00BF2AC6">
        <w:rPr>
          <w:lang w:val="lt-LT"/>
        </w:rPr>
        <w:t xml:space="preserve"> </w:t>
      </w:r>
      <w:r w:rsidR="000229E9" w:rsidRPr="000B34AA">
        <w:rPr>
          <w:lang w:val="lt-LT"/>
        </w:rPr>
        <w:t>Likus</w:t>
      </w:r>
      <w:r w:rsidR="000229E9" w:rsidRPr="009F1B05">
        <w:rPr>
          <w:lang w:val="lt-LT"/>
        </w:rPr>
        <w:t xml:space="preserve"> ne mažiau kaip 5 darbo dienoms kreiptis į Užsakovą dėl </w:t>
      </w:r>
      <w:r w:rsidR="00E56A81">
        <w:rPr>
          <w:lang w:val="lt-LT"/>
        </w:rPr>
        <w:t>r</w:t>
      </w:r>
      <w:r w:rsidR="000229E9" w:rsidRPr="009F1B05">
        <w:rPr>
          <w:lang w:val="lt-LT"/>
        </w:rPr>
        <w:t>eikalingų administravimo teisių suteikimo</w:t>
      </w:r>
      <w:r w:rsidR="00E56A81">
        <w:rPr>
          <w:lang w:val="lt-LT"/>
        </w:rPr>
        <w:t xml:space="preserve"> </w:t>
      </w:r>
      <w:proofErr w:type="spellStart"/>
      <w:r w:rsidR="00E56A81">
        <w:rPr>
          <w:lang w:val="lt-LT"/>
        </w:rPr>
        <w:t>Digifort</w:t>
      </w:r>
      <w:proofErr w:type="spellEnd"/>
      <w:r w:rsidR="00E56A81">
        <w:rPr>
          <w:lang w:val="lt-LT"/>
        </w:rPr>
        <w:t xml:space="preserve"> sistemoje</w:t>
      </w:r>
      <w:r w:rsidR="000229E9" w:rsidRPr="009F1B05">
        <w:rPr>
          <w:lang w:val="lt-LT"/>
        </w:rPr>
        <w:t>.</w:t>
      </w:r>
    </w:p>
    <w:p w14:paraId="5CBECDF3" w14:textId="7FF3C4C0" w:rsidR="000229E9" w:rsidRPr="009F1B05" w:rsidRDefault="000B34AA" w:rsidP="000229E9">
      <w:pPr>
        <w:pStyle w:val="ListParagraph"/>
        <w:numPr>
          <w:ilvl w:val="1"/>
          <w:numId w:val="6"/>
        </w:numPr>
        <w:rPr>
          <w:lang w:val="lt-LT"/>
        </w:rPr>
      </w:pPr>
      <w:r>
        <w:rPr>
          <w:lang w:val="lt-LT"/>
        </w:rPr>
        <w:t xml:space="preserve"> </w:t>
      </w:r>
      <w:proofErr w:type="spellStart"/>
      <w:r w:rsidR="000229E9" w:rsidRPr="009F1B05">
        <w:rPr>
          <w:lang w:val="lt-LT"/>
        </w:rPr>
        <w:t>Digifort</w:t>
      </w:r>
      <w:proofErr w:type="spellEnd"/>
      <w:r w:rsidR="000229E9" w:rsidRPr="009F1B05">
        <w:rPr>
          <w:lang w:val="lt-LT"/>
        </w:rPr>
        <w:t xml:space="preserve"> licencijų praplėtimui turi būti pateiktos </w:t>
      </w:r>
      <w:proofErr w:type="spellStart"/>
      <w:r w:rsidR="000229E9" w:rsidRPr="009F1B05">
        <w:rPr>
          <w:lang w:val="lt-LT"/>
        </w:rPr>
        <w:t>Digifort</w:t>
      </w:r>
      <w:proofErr w:type="spellEnd"/>
      <w:r w:rsidR="000229E9" w:rsidRPr="009F1B05">
        <w:rPr>
          <w:lang w:val="lt-LT"/>
        </w:rPr>
        <w:t xml:space="preserve"> </w:t>
      </w:r>
      <w:proofErr w:type="spellStart"/>
      <w:r w:rsidR="000229E9" w:rsidRPr="009F1B05">
        <w:rPr>
          <w:lang w:val="lt-LT"/>
        </w:rPr>
        <w:t>Enterprise</w:t>
      </w:r>
      <w:proofErr w:type="spellEnd"/>
      <w:r w:rsidR="000229E9" w:rsidRPr="009F1B05">
        <w:rPr>
          <w:lang w:val="lt-LT"/>
        </w:rPr>
        <w:t xml:space="preserve"> 7 versijos, kurią šiuo metu naudoja Užsakovas, licencijos.</w:t>
      </w:r>
    </w:p>
    <w:p w14:paraId="6C5DAA17" w14:textId="2A9FEAA5" w:rsidR="00ED03AB" w:rsidRPr="00E56A81" w:rsidRDefault="00AE7468" w:rsidP="000229E9">
      <w:pPr>
        <w:pStyle w:val="ListParagraph"/>
        <w:numPr>
          <w:ilvl w:val="1"/>
          <w:numId w:val="6"/>
        </w:numPr>
        <w:rPr>
          <w:lang w:val="lt-LT"/>
        </w:rPr>
      </w:pPr>
      <w:r>
        <w:rPr>
          <w:lang w:val="lt-LT"/>
        </w:rPr>
        <w:t xml:space="preserve"> </w:t>
      </w:r>
      <w:r w:rsidR="00ED03AB">
        <w:rPr>
          <w:lang w:val="lt-LT"/>
        </w:rPr>
        <w:t xml:space="preserve">Numatyti 4 vnt. </w:t>
      </w:r>
      <w:r w:rsidR="00ED03AB" w:rsidRPr="00ED03AB">
        <w:rPr>
          <w:lang w:val="lt-LT"/>
        </w:rPr>
        <w:t>SFP (</w:t>
      </w:r>
      <w:proofErr w:type="spellStart"/>
      <w:r w:rsidR="00ED03AB" w:rsidRPr="00ED03AB">
        <w:rPr>
          <w:lang w:val="lt-LT"/>
        </w:rPr>
        <w:t>small</w:t>
      </w:r>
      <w:proofErr w:type="spellEnd"/>
      <w:r w:rsidR="00ED03AB" w:rsidRPr="00ED03AB">
        <w:rPr>
          <w:lang w:val="lt-LT"/>
        </w:rPr>
        <w:t xml:space="preserve"> </w:t>
      </w:r>
      <w:proofErr w:type="spellStart"/>
      <w:r w:rsidR="00ED03AB" w:rsidRPr="00ED03AB">
        <w:rPr>
          <w:lang w:val="lt-LT"/>
        </w:rPr>
        <w:t>form-factor</w:t>
      </w:r>
      <w:proofErr w:type="spellEnd"/>
      <w:r w:rsidR="00ED03AB" w:rsidRPr="00ED03AB">
        <w:rPr>
          <w:lang w:val="lt-LT"/>
        </w:rPr>
        <w:t xml:space="preserve"> </w:t>
      </w:r>
      <w:proofErr w:type="spellStart"/>
      <w:r w:rsidR="00ED03AB" w:rsidRPr="00ED03AB">
        <w:rPr>
          <w:lang w:val="lt-LT"/>
        </w:rPr>
        <w:t>pluggable</w:t>
      </w:r>
      <w:proofErr w:type="spellEnd"/>
      <w:r w:rsidR="00ED03AB" w:rsidRPr="00ED03AB">
        <w:rPr>
          <w:lang w:val="lt-LT"/>
        </w:rPr>
        <w:t xml:space="preserve">) modulių, skirtų vaizdo </w:t>
      </w:r>
      <w:r w:rsidR="00CA455E">
        <w:rPr>
          <w:lang w:val="lt-LT"/>
        </w:rPr>
        <w:t xml:space="preserve">stebėjimo </w:t>
      </w:r>
      <w:r w:rsidR="00ED03AB" w:rsidRPr="00ED03AB">
        <w:rPr>
          <w:lang w:val="lt-LT"/>
        </w:rPr>
        <w:t xml:space="preserve">kamerų pajungimui per UAB </w:t>
      </w:r>
      <w:r w:rsidR="00CA455E">
        <w:rPr>
          <w:lang w:val="lt-LT"/>
        </w:rPr>
        <w:t>„</w:t>
      </w:r>
      <w:r w:rsidR="00ED03AB" w:rsidRPr="00ED03AB">
        <w:rPr>
          <w:lang w:val="lt-LT"/>
        </w:rPr>
        <w:t>Skaidula</w:t>
      </w:r>
      <w:r w:rsidR="00CA455E">
        <w:rPr>
          <w:lang w:val="lt-LT"/>
        </w:rPr>
        <w:t>“ optines skaidulas</w:t>
      </w:r>
      <w:r w:rsidR="00C94C57">
        <w:rPr>
          <w:lang w:val="lt-LT"/>
        </w:rPr>
        <w:t>,</w:t>
      </w:r>
      <w:r w:rsidR="00ED03AB" w:rsidRPr="00ED03AB">
        <w:rPr>
          <w:lang w:val="lt-LT"/>
        </w:rPr>
        <w:t xml:space="preserve"> ir įrengti Užsakovo </w:t>
      </w:r>
      <w:proofErr w:type="spellStart"/>
      <w:r w:rsidR="00ED03AB" w:rsidRPr="00ED03AB">
        <w:rPr>
          <w:lang w:val="lt-LT"/>
        </w:rPr>
        <w:t>Mikrotik</w:t>
      </w:r>
      <w:proofErr w:type="spellEnd"/>
      <w:r w:rsidR="00ED03AB" w:rsidRPr="00ED03AB">
        <w:rPr>
          <w:lang w:val="lt-LT"/>
        </w:rPr>
        <w:t xml:space="preserve"> komutatoriuje Gedimino </w:t>
      </w:r>
      <w:r w:rsidR="003C6BCF">
        <w:rPr>
          <w:lang w:val="lt-LT"/>
        </w:rPr>
        <w:t xml:space="preserve">pr. </w:t>
      </w:r>
      <w:r w:rsidR="00ED03AB" w:rsidRPr="00ED03AB">
        <w:rPr>
          <w:lang w:val="lt-LT"/>
        </w:rPr>
        <w:t>9A</w:t>
      </w:r>
      <w:r w:rsidR="00ED03AB" w:rsidRPr="00ED03AB" w:rsidDel="00E56A81">
        <w:rPr>
          <w:lang w:val="lt-LT"/>
        </w:rPr>
        <w:t xml:space="preserve"> </w:t>
      </w:r>
      <w:r w:rsidR="003C6BCF">
        <w:rPr>
          <w:lang w:val="lt-LT"/>
        </w:rPr>
        <w:t xml:space="preserve">požeminėje </w:t>
      </w:r>
      <w:r w:rsidR="00195EBE">
        <w:rPr>
          <w:lang w:val="lt-LT"/>
        </w:rPr>
        <w:t>automobilių stovėjimo aikštelėje.</w:t>
      </w:r>
    </w:p>
    <w:p w14:paraId="5BDDE04D" w14:textId="77777777" w:rsidR="000229E9" w:rsidRPr="00074EAA" w:rsidRDefault="000229E9" w:rsidP="000229E9">
      <w:pPr>
        <w:pStyle w:val="ListParagraph"/>
        <w:numPr>
          <w:ilvl w:val="0"/>
          <w:numId w:val="6"/>
        </w:numPr>
        <w:rPr>
          <w:lang w:val="lt-LT"/>
        </w:rPr>
      </w:pPr>
      <w:r w:rsidRPr="00074EAA">
        <w:rPr>
          <w:lang w:val="lt-LT"/>
        </w:rPr>
        <w:t>Atlikdamas Vaizdo stebėjimo kamerų prijungimą prie Eismo valdymo centro vaizdo</w:t>
      </w:r>
      <w:r>
        <w:rPr>
          <w:lang w:val="lt-LT"/>
        </w:rPr>
        <w:t xml:space="preserve"> </w:t>
      </w:r>
      <w:r w:rsidRPr="00074EAA">
        <w:rPr>
          <w:lang w:val="lt-LT"/>
        </w:rPr>
        <w:t>stebėjimo sistemos, tiekėjas privalo atlikti šį derinimą ir programavimą:</w:t>
      </w:r>
    </w:p>
    <w:p w14:paraId="69F2DBA3" w14:textId="36B5281D" w:rsidR="000229E9" w:rsidRDefault="000229E9" w:rsidP="000229E9">
      <w:pPr>
        <w:pStyle w:val="ListParagraph"/>
        <w:numPr>
          <w:ilvl w:val="1"/>
          <w:numId w:val="6"/>
        </w:numPr>
        <w:rPr>
          <w:lang w:val="lt-LT"/>
        </w:rPr>
      </w:pPr>
      <w:r w:rsidRPr="00074EAA">
        <w:rPr>
          <w:lang w:val="lt-LT"/>
        </w:rPr>
        <w:t>Vaizdo stebėjimo kameros turi būti valdomos Eismo valdymo centr</w:t>
      </w:r>
      <w:r w:rsidR="00871B5B">
        <w:rPr>
          <w:lang w:val="lt-LT"/>
        </w:rPr>
        <w:t xml:space="preserve">e </w:t>
      </w:r>
      <w:r w:rsidRPr="00074EAA">
        <w:rPr>
          <w:lang w:val="lt-LT"/>
        </w:rPr>
        <w:t>esančiu pultu.</w:t>
      </w:r>
    </w:p>
    <w:p w14:paraId="24E0EB1C" w14:textId="2D20C9E0" w:rsidR="000229E9" w:rsidRDefault="0026086D" w:rsidP="000229E9">
      <w:pPr>
        <w:pStyle w:val="ListParagraph"/>
        <w:numPr>
          <w:ilvl w:val="1"/>
          <w:numId w:val="6"/>
        </w:numPr>
        <w:rPr>
          <w:lang w:val="lt-LT"/>
        </w:rPr>
      </w:pPr>
      <w:r>
        <w:rPr>
          <w:lang w:val="lt-LT"/>
        </w:rPr>
        <w:t xml:space="preserve"> </w:t>
      </w:r>
      <w:r w:rsidR="000229E9" w:rsidRPr="00074EAA">
        <w:rPr>
          <w:lang w:val="lt-LT"/>
        </w:rPr>
        <w:t>Užtikrinti transliuojamo vaizdo kokybę ne blogesnę kaip „</w:t>
      </w:r>
      <w:proofErr w:type="spellStart"/>
      <w:r w:rsidR="000229E9" w:rsidRPr="00074EAA">
        <w:rPr>
          <w:lang w:val="lt-LT"/>
        </w:rPr>
        <w:t>Full</w:t>
      </w:r>
      <w:proofErr w:type="spellEnd"/>
      <w:r w:rsidR="000229E9" w:rsidRPr="00074EAA">
        <w:rPr>
          <w:lang w:val="lt-LT"/>
        </w:rPr>
        <w:t xml:space="preserve"> HD“ raišką Eismo</w:t>
      </w:r>
      <w:r w:rsidR="000229E9">
        <w:rPr>
          <w:lang w:val="lt-LT"/>
        </w:rPr>
        <w:t xml:space="preserve"> </w:t>
      </w:r>
      <w:r w:rsidR="000229E9" w:rsidRPr="00074EAA">
        <w:rPr>
          <w:lang w:val="lt-LT"/>
        </w:rPr>
        <w:t xml:space="preserve">valdymo centro vaizdo stebėjimo sistemoje </w:t>
      </w:r>
      <w:proofErr w:type="spellStart"/>
      <w:r w:rsidR="000229E9" w:rsidRPr="00074EAA">
        <w:rPr>
          <w:lang w:val="lt-LT"/>
        </w:rPr>
        <w:t>Digifort</w:t>
      </w:r>
      <w:proofErr w:type="spellEnd"/>
      <w:r w:rsidR="000229E9" w:rsidRPr="00074EAA">
        <w:rPr>
          <w:lang w:val="lt-LT"/>
        </w:rPr>
        <w:t>.</w:t>
      </w:r>
    </w:p>
    <w:p w14:paraId="63A8646A" w14:textId="70220D66" w:rsidR="000229E9" w:rsidRDefault="0026086D" w:rsidP="000229E9">
      <w:pPr>
        <w:pStyle w:val="ListParagraph"/>
        <w:numPr>
          <w:ilvl w:val="1"/>
          <w:numId w:val="6"/>
        </w:numPr>
        <w:rPr>
          <w:lang w:val="lt-LT"/>
        </w:rPr>
      </w:pPr>
      <w:r>
        <w:rPr>
          <w:lang w:val="lt-LT"/>
        </w:rPr>
        <w:t xml:space="preserve"> </w:t>
      </w:r>
      <w:r w:rsidR="000229E9" w:rsidRPr="00074EAA">
        <w:rPr>
          <w:lang w:val="lt-LT"/>
        </w:rPr>
        <w:t>Vaizdo įrašų iš vaizdo stebėjimo kamerų saugojimas turi būti nustatytas Eismo valdymo</w:t>
      </w:r>
      <w:r w:rsidR="000229E9">
        <w:rPr>
          <w:lang w:val="lt-LT"/>
        </w:rPr>
        <w:t xml:space="preserve"> </w:t>
      </w:r>
      <w:r w:rsidR="000229E9" w:rsidRPr="00074EAA">
        <w:rPr>
          <w:lang w:val="lt-LT"/>
        </w:rPr>
        <w:t>centre esančiose vaizdo stebėjimo sistemos laikmenose ne mažiau kaip 30 parų nuo įrašomo</w:t>
      </w:r>
      <w:r w:rsidR="000229E9">
        <w:rPr>
          <w:lang w:val="lt-LT"/>
        </w:rPr>
        <w:t xml:space="preserve"> </w:t>
      </w:r>
      <w:r w:rsidR="000229E9" w:rsidRPr="00074EAA">
        <w:rPr>
          <w:lang w:val="lt-LT"/>
        </w:rPr>
        <w:t>vaizdo momento.</w:t>
      </w:r>
    </w:p>
    <w:p w14:paraId="4E212F24" w14:textId="77777777" w:rsidR="000229E9" w:rsidRDefault="000229E9" w:rsidP="000229E9">
      <w:pPr>
        <w:pStyle w:val="ListParagraph"/>
        <w:numPr>
          <w:ilvl w:val="1"/>
          <w:numId w:val="6"/>
        </w:numPr>
        <w:rPr>
          <w:lang w:val="lt-LT"/>
        </w:rPr>
      </w:pPr>
      <w:r w:rsidRPr="00074EAA">
        <w:rPr>
          <w:lang w:val="lt-LT"/>
        </w:rPr>
        <w:t>Esama sistema turi palaikyti diegiamos vaizdo stebėjimo kameros išvesties sąsajas</w:t>
      </w:r>
      <w:r>
        <w:rPr>
          <w:lang w:val="lt-LT"/>
        </w:rPr>
        <w:t xml:space="preserve"> </w:t>
      </w:r>
      <w:r w:rsidRPr="00074EAA">
        <w:rPr>
          <w:lang w:val="lt-LT"/>
        </w:rPr>
        <w:t>(aliarminis išėjimas / įėjimas) arba „</w:t>
      </w:r>
      <w:proofErr w:type="spellStart"/>
      <w:r w:rsidRPr="00074EAA">
        <w:rPr>
          <w:lang w:val="lt-LT"/>
        </w:rPr>
        <w:t>http</w:t>
      </w:r>
      <w:proofErr w:type="spellEnd"/>
      <w:r w:rsidRPr="00074EAA">
        <w:rPr>
          <w:lang w:val="lt-LT"/>
        </w:rPr>
        <w:t>“ komandų siuntimą į vaizdo stebėjimo sistemą.</w:t>
      </w:r>
    </w:p>
    <w:p w14:paraId="6A1A62D9" w14:textId="77777777" w:rsidR="000229E9" w:rsidRPr="00D53B3B" w:rsidRDefault="000229E9" w:rsidP="000229E9">
      <w:pPr>
        <w:pStyle w:val="ListParagraph"/>
        <w:numPr>
          <w:ilvl w:val="1"/>
          <w:numId w:val="6"/>
        </w:numPr>
        <w:rPr>
          <w:lang w:val="lt-LT"/>
        </w:rPr>
      </w:pPr>
      <w:r w:rsidRPr="00074EAA">
        <w:rPr>
          <w:lang w:val="lt-LT"/>
        </w:rPr>
        <w:t xml:space="preserve">Vaizdo stebėjimo kamerų pavadinimai </w:t>
      </w:r>
      <w:proofErr w:type="spellStart"/>
      <w:r w:rsidRPr="00074EAA">
        <w:rPr>
          <w:lang w:val="lt-LT"/>
        </w:rPr>
        <w:t>Digifort</w:t>
      </w:r>
      <w:proofErr w:type="spellEnd"/>
      <w:r w:rsidRPr="00074EAA">
        <w:rPr>
          <w:lang w:val="lt-LT"/>
        </w:rPr>
        <w:t xml:space="preserve"> sistemoje, kameros transliuojamo</w:t>
      </w:r>
      <w:r>
        <w:rPr>
          <w:lang w:val="lt-LT"/>
        </w:rPr>
        <w:t xml:space="preserve"> </w:t>
      </w:r>
      <w:r w:rsidRPr="00074EAA">
        <w:rPr>
          <w:lang w:val="lt-LT"/>
        </w:rPr>
        <w:t>vaizdo bei vaizdo įrašo „įspauduose“ turi susidaryti iš sankryžos numerio, nurodyto eismo valdymo</w:t>
      </w:r>
      <w:r>
        <w:rPr>
          <w:lang w:val="lt-LT"/>
        </w:rPr>
        <w:t xml:space="preserve"> </w:t>
      </w:r>
      <w:r w:rsidRPr="00074EAA">
        <w:rPr>
          <w:lang w:val="lt-LT"/>
        </w:rPr>
        <w:t>sistemoje, ir vietos (šviesoforo posto) pavadinimo. Jeigu vaizdo stebėjimo kamera turi valdymo</w:t>
      </w:r>
      <w:r>
        <w:rPr>
          <w:lang w:val="lt-LT"/>
        </w:rPr>
        <w:t xml:space="preserve"> </w:t>
      </w:r>
      <w:r w:rsidRPr="00074EAA">
        <w:rPr>
          <w:lang w:val="lt-LT"/>
        </w:rPr>
        <w:t>funkciją</w:t>
      </w:r>
      <w:r w:rsidRPr="00D53B3B">
        <w:rPr>
          <w:lang w:val="lt-LT"/>
        </w:rPr>
        <w:t>, pavadinime turi būti trumpinys „</w:t>
      </w:r>
      <w:proofErr w:type="spellStart"/>
      <w:r w:rsidRPr="00D53B3B">
        <w:rPr>
          <w:lang w:val="lt-LT"/>
        </w:rPr>
        <w:t>vald</w:t>
      </w:r>
      <w:proofErr w:type="spellEnd"/>
      <w:r w:rsidRPr="00D53B3B">
        <w:rPr>
          <w:lang w:val="lt-LT"/>
        </w:rPr>
        <w:t>.“.</w:t>
      </w:r>
    </w:p>
    <w:p w14:paraId="665C9B1A" w14:textId="04860F46" w:rsidR="000229E9" w:rsidRPr="00C46EA6" w:rsidRDefault="000F76F8" w:rsidP="000229E9">
      <w:pPr>
        <w:pStyle w:val="Heading1"/>
        <w:numPr>
          <w:ilvl w:val="0"/>
          <w:numId w:val="4"/>
        </w:numPr>
        <w:ind w:left="357" w:firstLine="0"/>
        <w:rPr>
          <w:lang w:val="lt-LT"/>
        </w:rPr>
      </w:pPr>
      <w:r w:rsidRPr="00A8240F">
        <w:rPr>
          <w:lang w:val="lt-LT"/>
        </w:rPr>
        <w:t xml:space="preserve"> </w:t>
      </w:r>
      <w:r w:rsidR="000229E9" w:rsidRPr="000F76F8">
        <w:rPr>
          <w:lang w:val="lt-LT"/>
        </w:rPr>
        <w:t>Garantijos</w:t>
      </w:r>
      <w:r w:rsidR="000229E9">
        <w:rPr>
          <w:lang w:val="lt-LT"/>
        </w:rPr>
        <w:t xml:space="preserve"> sąlygos</w:t>
      </w:r>
    </w:p>
    <w:p w14:paraId="09B7134F" w14:textId="2B8518CF" w:rsidR="000229E9" w:rsidRDefault="000229E9" w:rsidP="000229E9">
      <w:pPr>
        <w:pStyle w:val="ListParagraph"/>
        <w:numPr>
          <w:ilvl w:val="0"/>
          <w:numId w:val="6"/>
        </w:numPr>
        <w:rPr>
          <w:lang w:val="lt-LT"/>
        </w:rPr>
      </w:pPr>
      <w:r w:rsidRPr="0088132E">
        <w:rPr>
          <w:lang w:val="lt-LT"/>
        </w:rPr>
        <w:t>Naujai sumontuotoms vaizdo stebėjimo kameroms, kamerų lauko spintoms ir jų</w:t>
      </w:r>
      <w:r>
        <w:rPr>
          <w:lang w:val="lt-LT"/>
        </w:rPr>
        <w:t xml:space="preserve"> </w:t>
      </w:r>
      <w:r w:rsidRPr="0088132E">
        <w:rPr>
          <w:lang w:val="lt-LT"/>
        </w:rPr>
        <w:t xml:space="preserve">komponentams </w:t>
      </w:r>
      <w:r>
        <w:rPr>
          <w:lang w:val="lt-LT"/>
        </w:rPr>
        <w:t>T</w:t>
      </w:r>
      <w:r w:rsidRPr="0088132E">
        <w:rPr>
          <w:lang w:val="lt-LT"/>
        </w:rPr>
        <w:t>iekėjas turi suteikti ne trumpesnę kaip 3 (trejų) metų garantiją. Jeigu vaizdo stebėjimo kameroms, kamerų lauko spintoms ar</w:t>
      </w:r>
      <w:r>
        <w:rPr>
          <w:lang w:val="lt-LT"/>
        </w:rPr>
        <w:t xml:space="preserve"> </w:t>
      </w:r>
      <w:r w:rsidRPr="0088132E">
        <w:rPr>
          <w:lang w:val="lt-LT"/>
        </w:rPr>
        <w:t>jų komponentams gamintojas standartiškai taiko ilgesnę nei 3 (trejų) metų kokybės garantiją,</w:t>
      </w:r>
      <w:r w:rsidR="004943A7">
        <w:rPr>
          <w:lang w:val="lt-LT"/>
        </w:rPr>
        <w:t xml:space="preserve"> </w:t>
      </w:r>
      <w:r w:rsidRPr="0088132E">
        <w:rPr>
          <w:lang w:val="lt-LT"/>
        </w:rPr>
        <w:t>turi būti taikoma gamintojo garantija.</w:t>
      </w:r>
    </w:p>
    <w:p w14:paraId="4F6C6F87" w14:textId="75450E1B" w:rsidR="000229E9" w:rsidRDefault="000229E9" w:rsidP="000229E9">
      <w:pPr>
        <w:pStyle w:val="ListParagraph"/>
        <w:numPr>
          <w:ilvl w:val="0"/>
          <w:numId w:val="6"/>
        </w:numPr>
        <w:rPr>
          <w:lang w:val="lt-LT"/>
        </w:rPr>
      </w:pPr>
      <w:r w:rsidRPr="0088132E">
        <w:rPr>
          <w:lang w:val="lt-LT"/>
        </w:rPr>
        <w:t>Nurodyti garantiniai terminai pradedami skaičiuoti nuo įrengimo darbų priėmimo</w:t>
      </w:r>
      <w:r>
        <w:rPr>
          <w:lang w:val="lt-LT"/>
        </w:rPr>
        <w:t xml:space="preserve"> </w:t>
      </w:r>
      <w:r w:rsidRPr="0088132E">
        <w:rPr>
          <w:lang w:val="lt-LT"/>
        </w:rPr>
        <w:t>perdavimo akto pasirašymo dienos.</w:t>
      </w:r>
    </w:p>
    <w:p w14:paraId="0DFF5FDE" w14:textId="77777777" w:rsidR="000229E9" w:rsidRDefault="000229E9" w:rsidP="000229E9">
      <w:pPr>
        <w:pStyle w:val="ListParagraph"/>
        <w:numPr>
          <w:ilvl w:val="0"/>
          <w:numId w:val="6"/>
        </w:numPr>
        <w:rPr>
          <w:lang w:val="lt-LT"/>
        </w:rPr>
      </w:pPr>
      <w:r w:rsidRPr="0088132E">
        <w:rPr>
          <w:lang w:val="lt-LT"/>
        </w:rPr>
        <w:t>Garantinio laikotarpio metu vaizdo stebėjimo kameroms, kamerų lauko spintoms ir</w:t>
      </w:r>
      <w:r>
        <w:rPr>
          <w:lang w:val="lt-LT"/>
        </w:rPr>
        <w:t xml:space="preserve"> </w:t>
      </w:r>
      <w:r w:rsidRPr="0088132E">
        <w:rPr>
          <w:lang w:val="lt-LT"/>
        </w:rPr>
        <w:t>jų komponentams turi būti taikomos Lietuvos Respublikos civilinio kodekso 6.335 straipsnio,</w:t>
      </w:r>
      <w:r>
        <w:rPr>
          <w:lang w:val="lt-LT"/>
        </w:rPr>
        <w:t xml:space="preserve"> </w:t>
      </w:r>
      <w:r w:rsidRPr="0088132E">
        <w:rPr>
          <w:lang w:val="lt-LT"/>
        </w:rPr>
        <w:t>įrengimo darbams – to paties kodekso 6.697 ir 6.698 straipsnių nuostatos.</w:t>
      </w:r>
    </w:p>
    <w:p w14:paraId="373EB505" w14:textId="77777777" w:rsidR="000229E9" w:rsidRDefault="000229E9" w:rsidP="000229E9">
      <w:pPr>
        <w:pStyle w:val="ListParagraph"/>
        <w:numPr>
          <w:ilvl w:val="0"/>
          <w:numId w:val="6"/>
        </w:numPr>
        <w:rPr>
          <w:lang w:val="lt-LT"/>
        </w:rPr>
      </w:pPr>
      <w:r w:rsidRPr="00E3657D">
        <w:rPr>
          <w:lang w:val="lt-LT"/>
        </w:rPr>
        <w:t>Garantinis gedimas – visi garantiniu laikotarpiu įvykę naujai sumontuotos įrangos</w:t>
      </w:r>
      <w:r>
        <w:rPr>
          <w:lang w:val="lt-LT"/>
        </w:rPr>
        <w:t xml:space="preserve"> </w:t>
      </w:r>
      <w:r w:rsidRPr="00E3657D">
        <w:rPr>
          <w:lang w:val="lt-LT"/>
        </w:rPr>
        <w:t>gedimai ar nustatyti atliktų įrengimo darbų trūkumai, nepriklausomai nuo gedimo ar trūkumo</w:t>
      </w:r>
      <w:r>
        <w:rPr>
          <w:lang w:val="lt-LT"/>
        </w:rPr>
        <w:t xml:space="preserve"> </w:t>
      </w:r>
      <w:r w:rsidRPr="00E3657D">
        <w:rPr>
          <w:lang w:val="lt-LT"/>
        </w:rPr>
        <w:lastRenderedPageBreak/>
        <w:t>tipo ir priežasties, išskyrus:</w:t>
      </w:r>
    </w:p>
    <w:p w14:paraId="7BB34D51" w14:textId="77777777" w:rsidR="000229E9" w:rsidRPr="00E3657D" w:rsidRDefault="000229E9" w:rsidP="000229E9">
      <w:pPr>
        <w:pStyle w:val="ListParagraph"/>
        <w:numPr>
          <w:ilvl w:val="1"/>
          <w:numId w:val="6"/>
        </w:numPr>
        <w:rPr>
          <w:lang w:val="lt-LT"/>
        </w:rPr>
      </w:pPr>
      <w:r w:rsidRPr="00E3657D">
        <w:rPr>
          <w:lang w:val="lt-LT"/>
        </w:rPr>
        <w:t>Gedimus ar trūkumus, atsiradusius išimtinai dėl trečiosios šalies veiksmų (pvz.,</w:t>
      </w:r>
      <w:r>
        <w:rPr>
          <w:lang w:val="lt-LT"/>
        </w:rPr>
        <w:t xml:space="preserve"> </w:t>
      </w:r>
      <w:r w:rsidRPr="00E3657D">
        <w:rPr>
          <w:lang w:val="lt-LT"/>
        </w:rPr>
        <w:t>sugadinimas dėl chuliganiškų paskatų);</w:t>
      </w:r>
    </w:p>
    <w:p w14:paraId="28AA07BA" w14:textId="77777777" w:rsidR="000229E9" w:rsidRPr="00E3657D" w:rsidRDefault="000229E9" w:rsidP="000229E9">
      <w:pPr>
        <w:pStyle w:val="ListParagraph"/>
        <w:numPr>
          <w:ilvl w:val="1"/>
          <w:numId w:val="6"/>
        </w:numPr>
        <w:rPr>
          <w:lang w:val="lt-LT"/>
        </w:rPr>
      </w:pPr>
      <w:r w:rsidRPr="00E3657D">
        <w:rPr>
          <w:lang w:val="lt-LT"/>
        </w:rPr>
        <w:t>Gedimus ar trūkumus, atsiradusius dėl nenugalimos jėgos (force majeure)</w:t>
      </w:r>
      <w:r>
        <w:rPr>
          <w:lang w:val="lt-LT"/>
        </w:rPr>
        <w:t xml:space="preserve"> </w:t>
      </w:r>
      <w:r w:rsidRPr="00E3657D">
        <w:rPr>
          <w:lang w:val="lt-LT"/>
        </w:rPr>
        <w:t>aplinkybių, kurios apibūdintos Lietuvos Respublikos civilinio kodekso 6.212 straipsnyje ir Atleidimo</w:t>
      </w:r>
      <w:r>
        <w:rPr>
          <w:lang w:val="lt-LT"/>
        </w:rPr>
        <w:t xml:space="preserve"> </w:t>
      </w:r>
      <w:r w:rsidRPr="00E3657D">
        <w:rPr>
          <w:lang w:val="lt-LT"/>
        </w:rPr>
        <w:t>nuo atsakomybės esant nenugalimos jėgos (force majeure) aplinkybėms taisyklėse, patvirtintose</w:t>
      </w:r>
      <w:r>
        <w:rPr>
          <w:lang w:val="lt-LT"/>
        </w:rPr>
        <w:t xml:space="preserve"> </w:t>
      </w:r>
      <w:r w:rsidRPr="00E3657D">
        <w:rPr>
          <w:lang w:val="lt-LT"/>
        </w:rPr>
        <w:t>Lietuvos Respublikos Vyriausybės 1996 m. liepos 15 d. nutarimu Nr. 840 „Dėl atleidimo nuo</w:t>
      </w:r>
      <w:r>
        <w:rPr>
          <w:lang w:val="lt-LT"/>
        </w:rPr>
        <w:t xml:space="preserve"> </w:t>
      </w:r>
      <w:r w:rsidRPr="00E3657D">
        <w:rPr>
          <w:lang w:val="lt-LT"/>
        </w:rPr>
        <w:t>atsakomybės esant nenugalimos jėgos (force majeure) aplinkybėms taisyklių patvirtinimo“.</w:t>
      </w:r>
    </w:p>
    <w:p w14:paraId="1DF7223F" w14:textId="77777777" w:rsidR="000229E9" w:rsidRDefault="000229E9" w:rsidP="000229E9">
      <w:pPr>
        <w:pStyle w:val="ListParagraph"/>
        <w:numPr>
          <w:ilvl w:val="1"/>
          <w:numId w:val="6"/>
        </w:numPr>
        <w:rPr>
          <w:lang w:val="lt-LT"/>
        </w:rPr>
      </w:pPr>
      <w:r w:rsidRPr="00E3657D">
        <w:rPr>
          <w:lang w:val="lt-LT"/>
        </w:rPr>
        <w:t>Gedimus ar trūkumus, atsiradusius dėl Užsakovo kaltės (tokiu atveju pareiga įrodyti</w:t>
      </w:r>
      <w:r>
        <w:rPr>
          <w:lang w:val="lt-LT"/>
        </w:rPr>
        <w:t xml:space="preserve"> </w:t>
      </w:r>
      <w:r w:rsidRPr="00E3657D">
        <w:rPr>
          <w:lang w:val="lt-LT"/>
        </w:rPr>
        <w:t>Užsakovo kaltę tenka tiekėjui).</w:t>
      </w:r>
    </w:p>
    <w:p w14:paraId="2CE97CCA" w14:textId="77777777" w:rsidR="000229E9" w:rsidRPr="00E3657D" w:rsidRDefault="000229E9" w:rsidP="000229E9">
      <w:pPr>
        <w:pStyle w:val="ListParagraph"/>
        <w:numPr>
          <w:ilvl w:val="0"/>
          <w:numId w:val="6"/>
        </w:numPr>
        <w:rPr>
          <w:lang w:val="lt-LT"/>
        </w:rPr>
      </w:pPr>
      <w:r w:rsidRPr="00E3657D">
        <w:rPr>
          <w:lang w:val="lt-LT"/>
        </w:rPr>
        <w:t>Visus veiksmus pagal garantinius įsipareigojimus tiekėjas turi atlikti savo sąskaita ir</w:t>
      </w:r>
      <w:r>
        <w:rPr>
          <w:lang w:val="lt-LT"/>
        </w:rPr>
        <w:t xml:space="preserve"> </w:t>
      </w:r>
      <w:r w:rsidRPr="00E3657D">
        <w:rPr>
          <w:lang w:val="lt-LT"/>
        </w:rPr>
        <w:t>ištekliais, nepriklausomai nuo garantinio gedimo tipo.</w:t>
      </w:r>
    </w:p>
    <w:p w14:paraId="14652A2D" w14:textId="77777777" w:rsidR="000229E9" w:rsidRPr="008F07C3" w:rsidRDefault="000229E9" w:rsidP="000229E9">
      <w:pPr>
        <w:pStyle w:val="ListParagraph"/>
        <w:numPr>
          <w:ilvl w:val="0"/>
          <w:numId w:val="6"/>
        </w:numPr>
        <w:rPr>
          <w:lang w:val="lt-LT"/>
        </w:rPr>
      </w:pPr>
      <w:r w:rsidRPr="00E3657D">
        <w:rPr>
          <w:lang w:val="lt-LT"/>
        </w:rPr>
        <w:t xml:space="preserve">Garantiniu laikotarpiu </w:t>
      </w:r>
      <w:r>
        <w:rPr>
          <w:lang w:val="lt-LT"/>
        </w:rPr>
        <w:t>v</w:t>
      </w:r>
      <w:r w:rsidRPr="00E3657D">
        <w:rPr>
          <w:lang w:val="lt-LT"/>
        </w:rPr>
        <w:t>aizdo stebėjimo kameros ar jos komponento gedimo atveju</w:t>
      </w:r>
      <w:r>
        <w:rPr>
          <w:lang w:val="lt-LT"/>
        </w:rPr>
        <w:t xml:space="preserve"> T</w:t>
      </w:r>
      <w:r w:rsidRPr="00E3657D">
        <w:rPr>
          <w:lang w:val="lt-LT"/>
        </w:rPr>
        <w:t>iekėjo maksimalus gedimo šalinimo laikas neturi viršyti 30 kalendorinių dienų nuo Užsakovo</w:t>
      </w:r>
      <w:r>
        <w:rPr>
          <w:lang w:val="lt-LT"/>
        </w:rPr>
        <w:t xml:space="preserve"> </w:t>
      </w:r>
      <w:r w:rsidRPr="00465684">
        <w:rPr>
          <w:lang w:val="lt-LT"/>
        </w:rPr>
        <w:t>pranešimo apie gedimą. Jeigu įrangos ar jos komponento neįmanoma suremontuoti per 30 kalendorinių dienų, vietoje sugedusios įrangos ar jos komponento jos remonto laikotarpiui turi būti išduodama kita vaizdo stebėjimo kamera ar jos komponentas, kurie užtikrintų vaizdo stebėjimo sistemos visavertį veikimą.</w:t>
      </w:r>
    </w:p>
    <w:p w14:paraId="080FBD31" w14:textId="598B1342" w:rsidR="000229E9" w:rsidRDefault="00F36732" w:rsidP="000229E9">
      <w:pPr>
        <w:pStyle w:val="Heading1"/>
        <w:numPr>
          <w:ilvl w:val="0"/>
          <w:numId w:val="4"/>
        </w:numPr>
        <w:ind w:left="357" w:firstLine="0"/>
        <w:rPr>
          <w:lang w:val="lt-LT"/>
        </w:rPr>
      </w:pPr>
      <w:r>
        <w:rPr>
          <w:lang w:val="lt-LT"/>
        </w:rPr>
        <w:t xml:space="preserve"> </w:t>
      </w:r>
      <w:r w:rsidR="000229E9" w:rsidRPr="00470B42">
        <w:rPr>
          <w:lang w:val="lt-LT"/>
        </w:rPr>
        <w:t>Aplinkos apsaugos vadybos sistemos reikalavimai (žaliųjų viešųjų pirkimų reikalavimas)</w:t>
      </w:r>
    </w:p>
    <w:p w14:paraId="592B9137" w14:textId="7F1AB8B1" w:rsidR="00EE3EC5" w:rsidRDefault="000229E9" w:rsidP="00A1737B">
      <w:pPr>
        <w:pStyle w:val="ListParagraph"/>
        <w:numPr>
          <w:ilvl w:val="0"/>
          <w:numId w:val="6"/>
        </w:numPr>
        <w:rPr>
          <w:lang w:val="lt-LT"/>
        </w:rPr>
      </w:pPr>
      <w:r w:rsidRPr="00470B42">
        <w:rPr>
          <w:lang w:val="lt-LT"/>
        </w:rPr>
        <w:t>Vadovaujantis Aplinkos apsaugos kriterijų taikymo, vykdant žaliuosius pirkimus, tvarkos</w:t>
      </w:r>
      <w:r>
        <w:rPr>
          <w:lang w:val="lt-LT"/>
        </w:rPr>
        <w:t xml:space="preserve"> </w:t>
      </w:r>
      <w:r w:rsidRPr="00470B42">
        <w:rPr>
          <w:lang w:val="lt-LT"/>
        </w:rPr>
        <w:t>aprašo patvirtinto Lietuvos Respublikos aplinkos ministro 2011 m. birželio 28 d. įsakymu Nr. D1-508</w:t>
      </w:r>
      <w:r>
        <w:rPr>
          <w:lang w:val="lt-LT"/>
        </w:rPr>
        <w:t xml:space="preserve"> </w:t>
      </w:r>
      <w:r w:rsidRPr="00470B42">
        <w:rPr>
          <w:lang w:val="lt-LT"/>
        </w:rPr>
        <w:t>(Lietuvos Respublikos aplinkos ministro 2022 m. gruodžio 13 d. įsakymo Nr. D1-401 redakcija) (toliau –</w:t>
      </w:r>
      <w:r>
        <w:rPr>
          <w:lang w:val="lt-LT"/>
        </w:rPr>
        <w:t xml:space="preserve"> </w:t>
      </w:r>
      <w:r w:rsidRPr="00470B42">
        <w:rPr>
          <w:lang w:val="lt-LT"/>
        </w:rPr>
        <w:t>aprašas), 4.4.4</w:t>
      </w:r>
      <w:r w:rsidR="00EE3CA8">
        <w:rPr>
          <w:lang w:val="lt-LT"/>
        </w:rPr>
        <w:t>.3</w:t>
      </w:r>
      <w:r w:rsidRPr="00470B42">
        <w:rPr>
          <w:lang w:val="lt-LT"/>
        </w:rPr>
        <w:t xml:space="preserve"> papunkčiu – </w:t>
      </w:r>
      <w:r w:rsidR="00EE3CA8" w:rsidRPr="00F9306F">
        <w:rPr>
          <w:rFonts w:eastAsia="SimSun" w:cs="Times New Roman"/>
          <w:noProof/>
          <w:szCs w:val="20"/>
          <w:lang w:val="lt-LT" w:eastAsia="zh-CN"/>
        </w:rPr>
        <w:t xml:space="preserve">prekė yra tvirta, ilgaamžė, funkcionali, jos sudedamosios dalys tinka naudoti daug kartų ir (ar) lengvai pataisomos, ir (ar) pakeičiamos. </w:t>
      </w:r>
      <w:r w:rsidR="00EE3CA8">
        <w:rPr>
          <w:rFonts w:eastAsia="Calibri"/>
          <w:szCs w:val="24"/>
          <w:lang w:val="lt-LT"/>
        </w:rPr>
        <w:t>V</w:t>
      </w:r>
      <w:r w:rsidR="00EE3CA8" w:rsidRPr="00F9306F">
        <w:rPr>
          <w:rFonts w:eastAsia="Calibri"/>
          <w:szCs w:val="24"/>
          <w:lang w:val="lt-LT"/>
        </w:rPr>
        <w:t>aizdo stebėjimo kamer</w:t>
      </w:r>
      <w:r w:rsidR="00EE3CA8">
        <w:rPr>
          <w:rFonts w:eastAsia="Calibri"/>
          <w:szCs w:val="24"/>
          <w:lang w:val="lt-LT"/>
        </w:rPr>
        <w:t>os</w:t>
      </w:r>
      <w:r w:rsidR="00EE3CA8" w:rsidRPr="00F9306F">
        <w:rPr>
          <w:rFonts w:eastAsia="Calibri"/>
          <w:szCs w:val="24"/>
          <w:lang w:val="lt-LT"/>
        </w:rPr>
        <w:t xml:space="preserve"> yra ilgaamžė</w:t>
      </w:r>
      <w:r w:rsidR="00EE3CA8">
        <w:rPr>
          <w:rFonts w:eastAsia="Calibri"/>
          <w:szCs w:val="24"/>
          <w:lang w:val="lt-LT"/>
        </w:rPr>
        <w:t>s</w:t>
      </w:r>
      <w:r w:rsidR="00EE3CA8" w:rsidRPr="00F9306F">
        <w:rPr>
          <w:rFonts w:eastAsia="Calibri"/>
          <w:szCs w:val="24"/>
          <w:lang w:val="lt-LT"/>
        </w:rPr>
        <w:t xml:space="preserve"> ir atspari</w:t>
      </w:r>
      <w:r w:rsidR="00EE3CA8">
        <w:rPr>
          <w:rFonts w:eastAsia="Calibri"/>
          <w:szCs w:val="24"/>
          <w:lang w:val="lt-LT"/>
        </w:rPr>
        <w:t>os</w:t>
      </w:r>
      <w:r w:rsidR="00EE3CA8" w:rsidRPr="00F9306F">
        <w:rPr>
          <w:rFonts w:eastAsia="Calibri"/>
          <w:szCs w:val="24"/>
          <w:lang w:val="lt-LT"/>
        </w:rPr>
        <w:t xml:space="preserve"> aplinkos poveikiui: taikomas reikalavimas IP66</w:t>
      </w:r>
      <w:r w:rsidR="00EE3CA8">
        <w:rPr>
          <w:rFonts w:eastAsia="Calibri"/>
          <w:szCs w:val="24"/>
          <w:lang w:val="lt-LT"/>
        </w:rPr>
        <w:t xml:space="preserve">, </w:t>
      </w:r>
      <w:r w:rsidR="00EE3CA8" w:rsidRPr="00F9306F">
        <w:rPr>
          <w:rFonts w:eastAsia="Calibri"/>
          <w:szCs w:val="24"/>
          <w:lang w:val="lt-LT"/>
        </w:rPr>
        <w:t xml:space="preserve"> </w:t>
      </w:r>
      <w:r w:rsidR="00EE3CA8">
        <w:rPr>
          <w:rFonts w:eastAsia="Calibri"/>
          <w:szCs w:val="24"/>
          <w:lang w:val="lt-LT"/>
        </w:rPr>
        <w:t>IK 10</w:t>
      </w:r>
      <w:r w:rsidR="00EE3CA8" w:rsidRPr="00F9306F">
        <w:rPr>
          <w:rFonts w:eastAsia="Calibri"/>
          <w:szCs w:val="24"/>
          <w:lang w:val="lt-LT"/>
        </w:rPr>
        <w:t xml:space="preserve"> apsaugos klasė</w:t>
      </w:r>
      <w:r w:rsidR="00EE3CA8">
        <w:rPr>
          <w:rFonts w:eastAsia="Calibri"/>
          <w:szCs w:val="24"/>
          <w:lang w:val="lt-LT"/>
        </w:rPr>
        <w:t>s</w:t>
      </w:r>
      <w:r w:rsidR="00EE3CA8" w:rsidRPr="00F9306F">
        <w:rPr>
          <w:rFonts w:eastAsia="Calibri"/>
          <w:szCs w:val="24"/>
          <w:lang w:val="lt-LT"/>
        </w:rPr>
        <w:t xml:space="preserve"> (žr. </w:t>
      </w:r>
      <w:r w:rsidR="00EE3CA8">
        <w:rPr>
          <w:rFonts w:eastAsia="Calibri"/>
          <w:szCs w:val="24"/>
          <w:lang w:val="lt-LT"/>
        </w:rPr>
        <w:t>1.23; 1.24 p.</w:t>
      </w:r>
      <w:r w:rsidR="00EE3CA8" w:rsidRPr="00F9306F">
        <w:rPr>
          <w:rFonts w:eastAsia="Calibri"/>
          <w:szCs w:val="24"/>
          <w:lang w:val="lt-LT"/>
        </w:rPr>
        <w:t>)</w:t>
      </w:r>
      <w:r w:rsidR="00EE3CA8">
        <w:rPr>
          <w:rFonts w:eastAsia="Calibri"/>
          <w:szCs w:val="24"/>
          <w:lang w:val="lt-LT"/>
        </w:rPr>
        <w:t xml:space="preserve">. </w:t>
      </w:r>
      <w:r w:rsidR="00EE3CA8">
        <w:rPr>
          <w:lang w:val="lt-LT"/>
        </w:rPr>
        <w:t>V</w:t>
      </w:r>
      <w:r w:rsidR="00EE3CA8" w:rsidRPr="0088132E">
        <w:rPr>
          <w:lang w:val="lt-LT"/>
        </w:rPr>
        <w:t>aizdo stebėjimo kameroms, kamerų lauko spintoms ir jų</w:t>
      </w:r>
      <w:r w:rsidR="00EE3CA8">
        <w:rPr>
          <w:lang w:val="lt-LT"/>
        </w:rPr>
        <w:t xml:space="preserve"> </w:t>
      </w:r>
      <w:r w:rsidR="00EE3CA8" w:rsidRPr="0088132E">
        <w:rPr>
          <w:lang w:val="lt-LT"/>
        </w:rPr>
        <w:t xml:space="preserve">komponentams </w:t>
      </w:r>
      <w:r w:rsidR="00EE3CA8">
        <w:rPr>
          <w:lang w:val="lt-LT"/>
        </w:rPr>
        <w:t>T</w:t>
      </w:r>
      <w:r w:rsidR="00EE3CA8" w:rsidRPr="0088132E">
        <w:rPr>
          <w:lang w:val="lt-LT"/>
        </w:rPr>
        <w:t>iekėjas turi suteikti ne trumpesnę kaip 3 (trejų) metų garantiją, kabeliams – ne</w:t>
      </w:r>
      <w:r w:rsidR="00EE3CA8">
        <w:rPr>
          <w:lang w:val="lt-LT"/>
        </w:rPr>
        <w:t xml:space="preserve"> </w:t>
      </w:r>
      <w:r w:rsidR="00EE3CA8" w:rsidRPr="0088132E">
        <w:rPr>
          <w:lang w:val="lt-LT"/>
        </w:rPr>
        <w:t>trumpesnę kaip 10 (dešimt</w:t>
      </w:r>
      <w:r w:rsidR="00EE3CA8">
        <w:rPr>
          <w:lang w:val="lt-LT"/>
        </w:rPr>
        <w:t>ies</w:t>
      </w:r>
      <w:r w:rsidR="00EE3CA8" w:rsidRPr="0088132E">
        <w:rPr>
          <w:lang w:val="lt-LT"/>
        </w:rPr>
        <w:t>) metų</w:t>
      </w:r>
      <w:r w:rsidR="00EE3CA8">
        <w:rPr>
          <w:lang w:val="lt-LT"/>
        </w:rPr>
        <w:t xml:space="preserve"> garantiją (žr. 33 p.).</w:t>
      </w:r>
    </w:p>
    <w:p w14:paraId="2B232A4E" w14:textId="34BB264B" w:rsidR="00D53984" w:rsidRPr="00EE3EC5" w:rsidRDefault="00EE3EC5" w:rsidP="00EE3EC5">
      <w:pPr>
        <w:widowControl/>
        <w:tabs>
          <w:tab w:val="clear" w:pos="992"/>
        </w:tabs>
        <w:spacing w:before="100" w:beforeAutospacing="1" w:after="100" w:afterAutospacing="1"/>
        <w:rPr>
          <w:lang w:val="lt-LT"/>
        </w:rPr>
      </w:pPr>
      <w:r>
        <w:rPr>
          <w:lang w:val="lt-LT"/>
        </w:rPr>
        <w:br w:type="page"/>
      </w:r>
    </w:p>
    <w:p w14:paraId="36E259FA" w14:textId="6284A638" w:rsidR="000229E9" w:rsidRDefault="000229E9" w:rsidP="000229E9">
      <w:pPr>
        <w:spacing w:before="100" w:beforeAutospacing="1" w:after="100" w:afterAutospacing="1"/>
        <w:ind w:firstLine="0"/>
        <w:jc w:val="right"/>
        <w:rPr>
          <w:rFonts w:eastAsia="MS Mincho"/>
          <w:lang w:val="lt-LT"/>
        </w:rPr>
      </w:pPr>
      <w:r w:rsidRPr="00470B42">
        <w:rPr>
          <w:lang w:val="lt-LT"/>
        </w:rPr>
        <w:lastRenderedPageBreak/>
        <w:t>T</w:t>
      </w:r>
      <w:r w:rsidRPr="005A6AC8">
        <w:rPr>
          <w:rFonts w:eastAsia="MS Mincho"/>
          <w:lang w:val="lt-LT"/>
        </w:rPr>
        <w:t>echninės specifikacijos</w:t>
      </w:r>
      <w:r>
        <w:rPr>
          <w:rFonts w:eastAsia="MS Mincho"/>
          <w:lang w:val="lt-LT"/>
        </w:rPr>
        <w:br/>
        <w:t>1</w:t>
      </w:r>
      <w:r w:rsidRPr="00E66019">
        <w:rPr>
          <w:rFonts w:eastAsia="MS Mincho"/>
          <w:lang w:val="lt-LT"/>
        </w:rPr>
        <w:t> priedas</w:t>
      </w:r>
    </w:p>
    <w:p w14:paraId="24A299BF" w14:textId="77777777" w:rsidR="000229E9" w:rsidRDefault="000229E9" w:rsidP="000229E9">
      <w:pPr>
        <w:widowControl/>
        <w:tabs>
          <w:tab w:val="clear" w:pos="992"/>
        </w:tabs>
        <w:jc w:val="center"/>
        <w:rPr>
          <w:rFonts w:eastAsia="MS Mincho"/>
          <w:b/>
          <w:bCs/>
          <w:lang w:val="lt-LT"/>
        </w:rPr>
      </w:pPr>
      <w:r>
        <w:rPr>
          <w:rFonts w:eastAsia="MS Mincho"/>
          <w:b/>
          <w:bCs/>
          <w:lang w:val="lt-LT"/>
        </w:rPr>
        <w:t>TECHNINIAI REIKALAVIMAI VAIZDO STEBĖJIMO KAMEROMS, SPINTOMS IR JŲ ĮRANGAI</w:t>
      </w:r>
    </w:p>
    <w:p w14:paraId="76940A03" w14:textId="77777777" w:rsidR="00A36CEC" w:rsidRDefault="00A36CEC" w:rsidP="000229E9">
      <w:pPr>
        <w:widowControl/>
        <w:tabs>
          <w:tab w:val="clear" w:pos="992"/>
        </w:tabs>
        <w:jc w:val="center"/>
        <w:rPr>
          <w:rFonts w:eastAsia="MS Mincho"/>
          <w:b/>
          <w:bCs/>
          <w:lang w:val="lt-LT"/>
        </w:rPr>
      </w:pPr>
    </w:p>
    <w:tbl>
      <w:tblPr>
        <w:tblStyle w:val="Lentelstinklelis1"/>
        <w:tblW w:w="9923" w:type="dxa"/>
        <w:tblInd w:w="-289" w:type="dxa"/>
        <w:tblLayout w:type="fixed"/>
        <w:tblLook w:val="04A0" w:firstRow="1" w:lastRow="0" w:firstColumn="1" w:lastColumn="0" w:noHBand="0" w:noVBand="1"/>
      </w:tblPr>
      <w:tblGrid>
        <w:gridCol w:w="851"/>
        <w:gridCol w:w="2700"/>
        <w:gridCol w:w="6372"/>
      </w:tblGrid>
      <w:tr w:rsidR="000229E9" w:rsidRPr="00473540" w14:paraId="3D7EC900" w14:textId="77777777">
        <w:tc>
          <w:tcPr>
            <w:tcW w:w="851" w:type="dxa"/>
            <w:vAlign w:val="center"/>
          </w:tcPr>
          <w:p w14:paraId="0CF10AA2" w14:textId="77777777" w:rsidR="000229E9" w:rsidRPr="00473540" w:rsidRDefault="000229E9">
            <w:pPr>
              <w:tabs>
                <w:tab w:val="clear" w:pos="992"/>
                <w:tab w:val="left" w:pos="990"/>
              </w:tabs>
              <w:rPr>
                <w:rFonts w:ascii="Montserrat" w:eastAsia="Calibri" w:hAnsi="Montserrat" w:cs="Arial"/>
                <w:b/>
                <w:bCs/>
                <w:sz w:val="20"/>
                <w:szCs w:val="20"/>
              </w:rPr>
            </w:pPr>
            <w:r w:rsidRPr="00473540">
              <w:rPr>
                <w:rFonts w:ascii="Montserrat" w:eastAsia="Calibri" w:hAnsi="Montserrat" w:cs="Arial"/>
                <w:b/>
                <w:bCs/>
                <w:sz w:val="20"/>
                <w:szCs w:val="20"/>
              </w:rPr>
              <w:t>Eil. Nr.</w:t>
            </w:r>
          </w:p>
        </w:tc>
        <w:tc>
          <w:tcPr>
            <w:tcW w:w="2700" w:type="dxa"/>
            <w:vAlign w:val="center"/>
          </w:tcPr>
          <w:p w14:paraId="16319EF4" w14:textId="77777777" w:rsidR="000229E9" w:rsidRPr="00473540" w:rsidRDefault="000229E9">
            <w:pPr>
              <w:tabs>
                <w:tab w:val="clear" w:pos="992"/>
                <w:tab w:val="left" w:pos="990"/>
              </w:tabs>
              <w:rPr>
                <w:rFonts w:ascii="Montserrat" w:eastAsia="Calibri" w:hAnsi="Montserrat" w:cs="Arial"/>
                <w:b/>
                <w:bCs/>
                <w:sz w:val="20"/>
                <w:szCs w:val="20"/>
              </w:rPr>
            </w:pPr>
            <w:r w:rsidRPr="00473540">
              <w:rPr>
                <w:rFonts w:ascii="Montserrat" w:eastAsia="Calibri" w:hAnsi="Montserrat" w:cs="Arial"/>
                <w:b/>
                <w:bCs/>
                <w:sz w:val="20"/>
                <w:szCs w:val="20"/>
              </w:rPr>
              <w:t>Charakteristika</w:t>
            </w:r>
          </w:p>
        </w:tc>
        <w:tc>
          <w:tcPr>
            <w:tcW w:w="6372" w:type="dxa"/>
            <w:vAlign w:val="center"/>
          </w:tcPr>
          <w:p w14:paraId="08ABAFAA" w14:textId="77777777" w:rsidR="000229E9" w:rsidRPr="00473540" w:rsidRDefault="000229E9">
            <w:pPr>
              <w:tabs>
                <w:tab w:val="clear" w:pos="992"/>
                <w:tab w:val="left" w:pos="990"/>
              </w:tabs>
              <w:rPr>
                <w:rFonts w:ascii="Montserrat" w:eastAsia="Calibri" w:hAnsi="Montserrat" w:cs="Arial"/>
                <w:b/>
                <w:bCs/>
                <w:sz w:val="20"/>
                <w:szCs w:val="20"/>
              </w:rPr>
            </w:pPr>
            <w:r w:rsidRPr="00473540">
              <w:rPr>
                <w:rFonts w:ascii="Montserrat" w:eastAsia="Calibri" w:hAnsi="Montserrat" w:cs="Arial"/>
                <w:b/>
                <w:bCs/>
                <w:sz w:val="20"/>
                <w:szCs w:val="20"/>
              </w:rPr>
              <w:t>Techniniai duomenys</w:t>
            </w:r>
          </w:p>
        </w:tc>
      </w:tr>
      <w:tr w:rsidR="000229E9" w:rsidRPr="00A310BC" w14:paraId="532A847F" w14:textId="77777777">
        <w:trPr>
          <w:trHeight w:val="188"/>
        </w:trPr>
        <w:tc>
          <w:tcPr>
            <w:tcW w:w="851" w:type="dxa"/>
            <w:vAlign w:val="center"/>
          </w:tcPr>
          <w:p w14:paraId="43F1E056" w14:textId="77777777" w:rsidR="000229E9" w:rsidRPr="00473540" w:rsidRDefault="000229E9" w:rsidP="000229E9">
            <w:pPr>
              <w:pStyle w:val="ListParagraph"/>
              <w:numPr>
                <w:ilvl w:val="0"/>
                <w:numId w:val="12"/>
              </w:numPr>
              <w:tabs>
                <w:tab w:val="clear" w:pos="992"/>
                <w:tab w:val="left" w:pos="360"/>
              </w:tabs>
              <w:suppressAutoHyphens/>
              <w:autoSpaceDE w:val="0"/>
              <w:autoSpaceDN w:val="0"/>
              <w:adjustRightInd w:val="0"/>
              <w:ind w:left="0" w:firstLine="0"/>
              <w:rPr>
                <w:rFonts w:ascii="Montserrat" w:hAnsi="Montserrat" w:cs="Arial"/>
                <w:bCs/>
                <w:sz w:val="20"/>
                <w:szCs w:val="20"/>
              </w:rPr>
            </w:pPr>
          </w:p>
        </w:tc>
        <w:tc>
          <w:tcPr>
            <w:tcW w:w="9072" w:type="dxa"/>
            <w:gridSpan w:val="2"/>
            <w:vAlign w:val="center"/>
          </w:tcPr>
          <w:p w14:paraId="31382D31" w14:textId="77777777" w:rsidR="000229E9" w:rsidRPr="00473540" w:rsidRDefault="000229E9">
            <w:pPr>
              <w:tabs>
                <w:tab w:val="clear" w:pos="992"/>
                <w:tab w:val="left" w:pos="851"/>
                <w:tab w:val="left" w:pos="990"/>
              </w:tabs>
              <w:suppressAutoHyphens/>
              <w:autoSpaceDN w:val="0"/>
              <w:rPr>
                <w:rFonts w:ascii="Montserrat" w:hAnsi="Montserrat" w:cs="Arial"/>
                <w:b/>
                <w:bCs/>
                <w:sz w:val="20"/>
                <w:szCs w:val="20"/>
              </w:rPr>
            </w:pPr>
            <w:r w:rsidRPr="00473540">
              <w:rPr>
                <w:rFonts w:ascii="Montserrat" w:hAnsi="Montserrat" w:cs="Arial"/>
                <w:b/>
                <w:sz w:val="20"/>
                <w:szCs w:val="20"/>
              </w:rPr>
              <w:t>Reikalavimai valdomai vaizdo stebėjimo kamerai ir jos korpusui</w:t>
            </w:r>
            <w:r>
              <w:rPr>
                <w:rFonts w:ascii="Montserrat" w:hAnsi="Montserrat" w:cs="Arial"/>
                <w:b/>
                <w:sz w:val="20"/>
                <w:szCs w:val="20"/>
              </w:rPr>
              <w:t>:</w:t>
            </w:r>
          </w:p>
        </w:tc>
      </w:tr>
      <w:tr w:rsidR="000229E9" w:rsidRPr="00473540" w14:paraId="0AD27E56" w14:textId="77777777">
        <w:tc>
          <w:tcPr>
            <w:tcW w:w="851" w:type="dxa"/>
            <w:vAlign w:val="center"/>
          </w:tcPr>
          <w:p w14:paraId="2129D1DB" w14:textId="77777777" w:rsidR="000229E9" w:rsidRPr="00473540" w:rsidRDefault="000229E9" w:rsidP="000229E9">
            <w:pPr>
              <w:pStyle w:val="ListParagraph"/>
              <w:numPr>
                <w:ilvl w:val="1"/>
                <w:numId w:val="12"/>
              </w:numPr>
              <w:tabs>
                <w:tab w:val="clear" w:pos="992"/>
                <w:tab w:val="left" w:pos="360"/>
                <w:tab w:val="left" w:pos="990"/>
              </w:tabs>
              <w:suppressAutoHyphens/>
              <w:autoSpaceDE w:val="0"/>
              <w:autoSpaceDN w:val="0"/>
              <w:adjustRightInd w:val="0"/>
              <w:ind w:left="0" w:firstLine="0"/>
              <w:rPr>
                <w:rFonts w:ascii="Montserrat" w:hAnsi="Montserrat" w:cs="Arial"/>
                <w:bCs/>
                <w:sz w:val="20"/>
                <w:szCs w:val="20"/>
              </w:rPr>
            </w:pPr>
          </w:p>
        </w:tc>
        <w:tc>
          <w:tcPr>
            <w:tcW w:w="2700" w:type="dxa"/>
            <w:vAlign w:val="center"/>
          </w:tcPr>
          <w:p w14:paraId="5C64909B" w14:textId="77777777" w:rsidR="000229E9" w:rsidRPr="00473540" w:rsidRDefault="000229E9">
            <w:pPr>
              <w:tabs>
                <w:tab w:val="clear" w:pos="992"/>
                <w:tab w:val="left" w:pos="851"/>
                <w:tab w:val="left" w:pos="990"/>
              </w:tabs>
              <w:suppressAutoHyphens/>
              <w:autoSpaceDN w:val="0"/>
              <w:rPr>
                <w:rFonts w:ascii="Montserrat" w:hAnsi="Montserrat" w:cs="Arial"/>
                <w:bCs/>
                <w:sz w:val="20"/>
                <w:szCs w:val="20"/>
              </w:rPr>
            </w:pPr>
            <w:r w:rsidRPr="00473540">
              <w:rPr>
                <w:rFonts w:ascii="Montserrat" w:hAnsi="Montserrat" w:cs="Arial"/>
                <w:bCs/>
                <w:sz w:val="20"/>
                <w:szCs w:val="20"/>
              </w:rPr>
              <w:t>Vaizdo kameros tipas</w:t>
            </w:r>
          </w:p>
        </w:tc>
        <w:tc>
          <w:tcPr>
            <w:tcW w:w="6372" w:type="dxa"/>
            <w:vAlign w:val="center"/>
          </w:tcPr>
          <w:p w14:paraId="190C602E" w14:textId="77777777" w:rsidR="000229E9" w:rsidRPr="00473540" w:rsidRDefault="000229E9">
            <w:pPr>
              <w:tabs>
                <w:tab w:val="clear" w:pos="992"/>
                <w:tab w:val="left" w:pos="851"/>
                <w:tab w:val="left" w:pos="990"/>
              </w:tabs>
              <w:suppressAutoHyphens/>
              <w:autoSpaceDN w:val="0"/>
              <w:rPr>
                <w:rFonts w:ascii="Montserrat" w:hAnsi="Montserrat" w:cs="Arial"/>
                <w:bCs/>
                <w:sz w:val="20"/>
                <w:szCs w:val="20"/>
              </w:rPr>
            </w:pPr>
            <w:r w:rsidRPr="00473540">
              <w:rPr>
                <w:rFonts w:ascii="Montserrat" w:hAnsi="Montserrat" w:cs="Arial"/>
                <w:bCs/>
                <w:sz w:val="20"/>
                <w:szCs w:val="20"/>
              </w:rPr>
              <w:t>Valdoma, spalvoto vaizdo</w:t>
            </w:r>
          </w:p>
        </w:tc>
      </w:tr>
      <w:tr w:rsidR="000229E9" w:rsidRPr="00473540" w14:paraId="6208BA24" w14:textId="77777777">
        <w:tc>
          <w:tcPr>
            <w:tcW w:w="851" w:type="dxa"/>
            <w:vAlign w:val="center"/>
          </w:tcPr>
          <w:p w14:paraId="48455081" w14:textId="77777777" w:rsidR="000229E9" w:rsidRPr="00473540" w:rsidRDefault="000229E9" w:rsidP="000229E9">
            <w:pPr>
              <w:pStyle w:val="ListParagraph"/>
              <w:numPr>
                <w:ilvl w:val="1"/>
                <w:numId w:val="12"/>
              </w:numPr>
              <w:tabs>
                <w:tab w:val="clear" w:pos="992"/>
                <w:tab w:val="left" w:pos="360"/>
                <w:tab w:val="left" w:pos="851"/>
                <w:tab w:val="left" w:pos="990"/>
              </w:tabs>
              <w:suppressAutoHyphens/>
              <w:autoSpaceDE w:val="0"/>
              <w:autoSpaceDN w:val="0"/>
              <w:adjustRightInd w:val="0"/>
              <w:ind w:left="0" w:firstLine="0"/>
              <w:rPr>
                <w:rFonts w:ascii="Montserrat" w:hAnsi="Montserrat" w:cs="Arial"/>
                <w:bCs/>
                <w:sz w:val="20"/>
                <w:szCs w:val="20"/>
              </w:rPr>
            </w:pPr>
          </w:p>
        </w:tc>
        <w:tc>
          <w:tcPr>
            <w:tcW w:w="2700" w:type="dxa"/>
            <w:vAlign w:val="center"/>
          </w:tcPr>
          <w:p w14:paraId="262E4599" w14:textId="77777777" w:rsidR="000229E9" w:rsidRPr="00473540" w:rsidRDefault="000229E9">
            <w:pPr>
              <w:tabs>
                <w:tab w:val="clear" w:pos="992"/>
                <w:tab w:val="left" w:pos="851"/>
                <w:tab w:val="left" w:pos="990"/>
              </w:tabs>
              <w:suppressAutoHyphens/>
              <w:autoSpaceDN w:val="0"/>
              <w:rPr>
                <w:rFonts w:ascii="Montserrat" w:hAnsi="Montserrat" w:cs="Arial"/>
                <w:bCs/>
                <w:sz w:val="20"/>
                <w:szCs w:val="20"/>
              </w:rPr>
            </w:pPr>
            <w:r w:rsidRPr="00473540">
              <w:rPr>
                <w:rFonts w:ascii="Montserrat" w:hAnsi="Montserrat" w:cs="Arial"/>
                <w:bCs/>
                <w:sz w:val="20"/>
                <w:szCs w:val="20"/>
              </w:rPr>
              <w:t>Standartas</w:t>
            </w:r>
          </w:p>
        </w:tc>
        <w:tc>
          <w:tcPr>
            <w:tcW w:w="6372" w:type="dxa"/>
            <w:vAlign w:val="center"/>
          </w:tcPr>
          <w:p w14:paraId="5830C52A" w14:textId="77777777" w:rsidR="000229E9" w:rsidRPr="00473540" w:rsidRDefault="000229E9">
            <w:pPr>
              <w:tabs>
                <w:tab w:val="clear" w:pos="992"/>
                <w:tab w:val="left" w:pos="851"/>
                <w:tab w:val="left" w:pos="990"/>
              </w:tabs>
              <w:suppressAutoHyphens/>
              <w:autoSpaceDN w:val="0"/>
              <w:rPr>
                <w:rFonts w:ascii="Montserrat" w:hAnsi="Montserrat" w:cs="Arial"/>
                <w:bCs/>
                <w:sz w:val="20"/>
                <w:szCs w:val="20"/>
              </w:rPr>
            </w:pPr>
            <w:r w:rsidRPr="00473540">
              <w:rPr>
                <w:rFonts w:ascii="Montserrat" w:hAnsi="Montserrat" w:cs="Arial"/>
                <w:bCs/>
                <w:sz w:val="20"/>
                <w:szCs w:val="20"/>
              </w:rPr>
              <w:t>Turi atitikti ONVIF standarto S, G, T profilių reikalavimus</w:t>
            </w:r>
          </w:p>
        </w:tc>
      </w:tr>
      <w:tr w:rsidR="000229E9" w:rsidRPr="00473540" w14:paraId="38427609" w14:textId="77777777">
        <w:tc>
          <w:tcPr>
            <w:tcW w:w="851" w:type="dxa"/>
            <w:vAlign w:val="center"/>
          </w:tcPr>
          <w:p w14:paraId="03D9E7C6" w14:textId="77777777" w:rsidR="000229E9" w:rsidRPr="00473540" w:rsidRDefault="000229E9" w:rsidP="000229E9">
            <w:pPr>
              <w:pStyle w:val="ListParagraph"/>
              <w:numPr>
                <w:ilvl w:val="1"/>
                <w:numId w:val="12"/>
              </w:numPr>
              <w:tabs>
                <w:tab w:val="clear" w:pos="992"/>
                <w:tab w:val="left" w:pos="851"/>
                <w:tab w:val="left" w:pos="990"/>
              </w:tabs>
              <w:suppressAutoHyphens/>
              <w:autoSpaceDE w:val="0"/>
              <w:autoSpaceDN w:val="0"/>
              <w:adjustRightInd w:val="0"/>
              <w:ind w:left="0" w:firstLine="0"/>
              <w:rPr>
                <w:rFonts w:ascii="Montserrat" w:hAnsi="Montserrat" w:cs="Arial"/>
                <w:bCs/>
                <w:sz w:val="20"/>
                <w:szCs w:val="20"/>
              </w:rPr>
            </w:pPr>
          </w:p>
        </w:tc>
        <w:tc>
          <w:tcPr>
            <w:tcW w:w="2700" w:type="dxa"/>
            <w:vAlign w:val="center"/>
          </w:tcPr>
          <w:p w14:paraId="599D5199" w14:textId="77777777" w:rsidR="000229E9" w:rsidRPr="00473540" w:rsidRDefault="000229E9">
            <w:pPr>
              <w:tabs>
                <w:tab w:val="clear" w:pos="992"/>
                <w:tab w:val="left" w:pos="851"/>
                <w:tab w:val="left" w:pos="990"/>
              </w:tabs>
              <w:suppressAutoHyphens/>
              <w:autoSpaceDN w:val="0"/>
              <w:rPr>
                <w:rFonts w:ascii="Montserrat" w:hAnsi="Montserrat" w:cs="Arial"/>
                <w:bCs/>
                <w:sz w:val="20"/>
                <w:szCs w:val="20"/>
              </w:rPr>
            </w:pPr>
            <w:r w:rsidRPr="00473540">
              <w:rPr>
                <w:rFonts w:ascii="Montserrat" w:hAnsi="Montserrat" w:cs="Arial"/>
                <w:bCs/>
                <w:sz w:val="20"/>
                <w:szCs w:val="20"/>
              </w:rPr>
              <w:t>Optinis priartinimas</w:t>
            </w:r>
          </w:p>
        </w:tc>
        <w:tc>
          <w:tcPr>
            <w:tcW w:w="6372" w:type="dxa"/>
            <w:vAlign w:val="center"/>
          </w:tcPr>
          <w:p w14:paraId="03503D0B" w14:textId="77777777" w:rsidR="000229E9" w:rsidRPr="00473540" w:rsidRDefault="000229E9">
            <w:pPr>
              <w:tabs>
                <w:tab w:val="clear" w:pos="992"/>
                <w:tab w:val="left" w:pos="851"/>
                <w:tab w:val="left" w:pos="990"/>
              </w:tabs>
              <w:suppressAutoHyphens/>
              <w:autoSpaceDN w:val="0"/>
              <w:rPr>
                <w:rFonts w:ascii="Montserrat" w:hAnsi="Montserrat" w:cs="Arial"/>
                <w:bCs/>
                <w:sz w:val="20"/>
                <w:szCs w:val="20"/>
              </w:rPr>
            </w:pPr>
            <w:r w:rsidRPr="00473540">
              <w:rPr>
                <w:rFonts w:ascii="Montserrat" w:hAnsi="Montserrat" w:cs="Arial"/>
                <w:bCs/>
                <w:sz w:val="20"/>
                <w:szCs w:val="20"/>
              </w:rPr>
              <w:t>Ne mažiau kaip 20 kartų (vaizdo kameros optinis priartinimas turi būti valdomas iš operatoriaus pulto)</w:t>
            </w:r>
          </w:p>
        </w:tc>
      </w:tr>
      <w:tr w:rsidR="000229E9" w:rsidRPr="00473540" w14:paraId="26E4D7AA" w14:textId="77777777">
        <w:tc>
          <w:tcPr>
            <w:tcW w:w="851" w:type="dxa"/>
            <w:vAlign w:val="center"/>
          </w:tcPr>
          <w:p w14:paraId="68B70319" w14:textId="77777777" w:rsidR="000229E9" w:rsidRPr="00473540" w:rsidRDefault="000229E9" w:rsidP="000229E9">
            <w:pPr>
              <w:pStyle w:val="ListParagraph"/>
              <w:numPr>
                <w:ilvl w:val="1"/>
                <w:numId w:val="12"/>
              </w:numPr>
              <w:tabs>
                <w:tab w:val="clear" w:pos="992"/>
                <w:tab w:val="left" w:pos="851"/>
                <w:tab w:val="left" w:pos="990"/>
              </w:tabs>
              <w:suppressAutoHyphens/>
              <w:autoSpaceDE w:val="0"/>
              <w:autoSpaceDN w:val="0"/>
              <w:adjustRightInd w:val="0"/>
              <w:ind w:left="0" w:firstLine="0"/>
              <w:rPr>
                <w:rFonts w:ascii="Montserrat" w:hAnsi="Montserrat" w:cs="Arial"/>
                <w:bCs/>
                <w:sz w:val="20"/>
                <w:szCs w:val="20"/>
              </w:rPr>
            </w:pPr>
          </w:p>
        </w:tc>
        <w:tc>
          <w:tcPr>
            <w:tcW w:w="2700" w:type="dxa"/>
            <w:vAlign w:val="center"/>
          </w:tcPr>
          <w:p w14:paraId="4FFEC008" w14:textId="77777777" w:rsidR="000229E9" w:rsidRPr="00473540" w:rsidRDefault="000229E9">
            <w:pPr>
              <w:tabs>
                <w:tab w:val="clear" w:pos="992"/>
                <w:tab w:val="left" w:pos="851"/>
                <w:tab w:val="left" w:pos="990"/>
              </w:tabs>
              <w:suppressAutoHyphens/>
              <w:autoSpaceDN w:val="0"/>
              <w:rPr>
                <w:rFonts w:ascii="Montserrat" w:hAnsi="Montserrat" w:cs="Arial"/>
                <w:bCs/>
                <w:sz w:val="20"/>
                <w:szCs w:val="20"/>
              </w:rPr>
            </w:pPr>
            <w:r w:rsidRPr="00473540">
              <w:rPr>
                <w:rFonts w:ascii="Montserrat" w:hAnsi="Montserrat" w:cs="Arial"/>
                <w:bCs/>
                <w:sz w:val="20"/>
                <w:szCs w:val="20"/>
              </w:rPr>
              <w:t>Vaizdo fiksavimas</w:t>
            </w:r>
          </w:p>
        </w:tc>
        <w:tc>
          <w:tcPr>
            <w:tcW w:w="6372" w:type="dxa"/>
            <w:vAlign w:val="center"/>
          </w:tcPr>
          <w:p w14:paraId="7B19C699" w14:textId="77777777" w:rsidR="000229E9" w:rsidRPr="00473540" w:rsidRDefault="000229E9">
            <w:pPr>
              <w:tabs>
                <w:tab w:val="clear" w:pos="992"/>
                <w:tab w:val="left" w:pos="851"/>
                <w:tab w:val="left" w:pos="990"/>
              </w:tabs>
              <w:suppressAutoHyphens/>
              <w:autoSpaceDN w:val="0"/>
              <w:rPr>
                <w:rFonts w:ascii="Montserrat" w:hAnsi="Montserrat" w:cs="Arial"/>
                <w:bCs/>
                <w:sz w:val="20"/>
                <w:szCs w:val="20"/>
              </w:rPr>
            </w:pPr>
            <w:r w:rsidRPr="00473540">
              <w:rPr>
                <w:rFonts w:ascii="Montserrat" w:hAnsi="Montserrat" w:cs="Arial"/>
                <w:bCs/>
                <w:sz w:val="20"/>
                <w:szCs w:val="20"/>
              </w:rPr>
              <w:t>Automatinis Dienos / Nakties režimas, į kameros korpusą integruotas IR (infraraudonųjų spindulių) apšvietimas (atstumas ne mažesnis kaip 100 m)</w:t>
            </w:r>
          </w:p>
        </w:tc>
      </w:tr>
      <w:tr w:rsidR="000229E9" w:rsidRPr="00473540" w14:paraId="3EAB5780" w14:textId="77777777">
        <w:tc>
          <w:tcPr>
            <w:tcW w:w="851" w:type="dxa"/>
            <w:vAlign w:val="center"/>
          </w:tcPr>
          <w:p w14:paraId="343266CE" w14:textId="77777777" w:rsidR="000229E9" w:rsidRPr="00473540" w:rsidRDefault="000229E9" w:rsidP="000229E9">
            <w:pPr>
              <w:pStyle w:val="ListParagraph"/>
              <w:numPr>
                <w:ilvl w:val="1"/>
                <w:numId w:val="12"/>
              </w:numPr>
              <w:tabs>
                <w:tab w:val="clear" w:pos="992"/>
                <w:tab w:val="left" w:pos="851"/>
                <w:tab w:val="left" w:pos="990"/>
              </w:tabs>
              <w:suppressAutoHyphens/>
              <w:autoSpaceDE w:val="0"/>
              <w:autoSpaceDN w:val="0"/>
              <w:adjustRightInd w:val="0"/>
              <w:ind w:left="0" w:firstLine="0"/>
              <w:rPr>
                <w:rFonts w:ascii="Montserrat" w:hAnsi="Montserrat" w:cs="Arial"/>
                <w:bCs/>
                <w:sz w:val="20"/>
                <w:szCs w:val="20"/>
              </w:rPr>
            </w:pPr>
          </w:p>
        </w:tc>
        <w:tc>
          <w:tcPr>
            <w:tcW w:w="2700" w:type="dxa"/>
            <w:vAlign w:val="center"/>
          </w:tcPr>
          <w:p w14:paraId="0C9EC2B5" w14:textId="77777777" w:rsidR="000229E9" w:rsidRPr="00473540" w:rsidRDefault="000229E9">
            <w:pPr>
              <w:tabs>
                <w:tab w:val="clear" w:pos="992"/>
                <w:tab w:val="left" w:pos="851"/>
                <w:tab w:val="left" w:pos="990"/>
              </w:tabs>
              <w:suppressAutoHyphens/>
              <w:autoSpaceDN w:val="0"/>
              <w:rPr>
                <w:rFonts w:ascii="Montserrat" w:hAnsi="Montserrat" w:cs="Arial"/>
                <w:bCs/>
                <w:sz w:val="20"/>
                <w:szCs w:val="20"/>
              </w:rPr>
            </w:pPr>
            <w:r w:rsidRPr="00473540">
              <w:rPr>
                <w:rFonts w:ascii="Montserrat" w:hAnsi="Montserrat" w:cs="Arial"/>
                <w:bCs/>
                <w:sz w:val="20"/>
                <w:szCs w:val="20"/>
              </w:rPr>
              <w:t>Vaizdo jutiklis</w:t>
            </w:r>
          </w:p>
        </w:tc>
        <w:tc>
          <w:tcPr>
            <w:tcW w:w="6372" w:type="dxa"/>
            <w:vAlign w:val="center"/>
          </w:tcPr>
          <w:p w14:paraId="41A05360" w14:textId="77777777" w:rsidR="000229E9" w:rsidRPr="00473540" w:rsidRDefault="000229E9">
            <w:pPr>
              <w:tabs>
                <w:tab w:val="clear" w:pos="992"/>
                <w:tab w:val="left" w:pos="851"/>
                <w:tab w:val="left" w:pos="990"/>
              </w:tabs>
              <w:suppressAutoHyphens/>
              <w:autoSpaceDN w:val="0"/>
              <w:rPr>
                <w:rFonts w:ascii="Montserrat" w:hAnsi="Montserrat" w:cs="Arial"/>
                <w:bCs/>
                <w:sz w:val="20"/>
                <w:szCs w:val="20"/>
              </w:rPr>
            </w:pPr>
            <w:r w:rsidRPr="00473540">
              <w:rPr>
                <w:rFonts w:ascii="Montserrat" w:hAnsi="Montserrat" w:cs="Arial"/>
                <w:bCs/>
                <w:sz w:val="20"/>
                <w:szCs w:val="20"/>
              </w:rPr>
              <w:t>CMOS ne prastesnis kaip 1/2.8“</w:t>
            </w:r>
          </w:p>
        </w:tc>
      </w:tr>
      <w:tr w:rsidR="000229E9" w:rsidRPr="00473540" w14:paraId="015636F5" w14:textId="77777777">
        <w:tc>
          <w:tcPr>
            <w:tcW w:w="851" w:type="dxa"/>
            <w:vAlign w:val="center"/>
          </w:tcPr>
          <w:p w14:paraId="4E48AA3B" w14:textId="77777777" w:rsidR="000229E9" w:rsidRPr="00473540" w:rsidRDefault="000229E9" w:rsidP="000229E9">
            <w:pPr>
              <w:pStyle w:val="ListParagraph"/>
              <w:numPr>
                <w:ilvl w:val="1"/>
                <w:numId w:val="12"/>
              </w:numPr>
              <w:tabs>
                <w:tab w:val="clear" w:pos="992"/>
                <w:tab w:val="left" w:pos="851"/>
                <w:tab w:val="left" w:pos="990"/>
              </w:tabs>
              <w:suppressAutoHyphens/>
              <w:autoSpaceDE w:val="0"/>
              <w:autoSpaceDN w:val="0"/>
              <w:adjustRightInd w:val="0"/>
              <w:ind w:left="0" w:firstLine="0"/>
              <w:rPr>
                <w:rFonts w:ascii="Montserrat" w:hAnsi="Montserrat" w:cs="Arial"/>
                <w:bCs/>
                <w:sz w:val="20"/>
                <w:szCs w:val="20"/>
              </w:rPr>
            </w:pPr>
          </w:p>
        </w:tc>
        <w:tc>
          <w:tcPr>
            <w:tcW w:w="2700" w:type="dxa"/>
            <w:vAlign w:val="center"/>
          </w:tcPr>
          <w:p w14:paraId="54B78661" w14:textId="77777777" w:rsidR="000229E9" w:rsidRPr="00473540" w:rsidRDefault="000229E9">
            <w:pPr>
              <w:tabs>
                <w:tab w:val="clear" w:pos="992"/>
                <w:tab w:val="left" w:pos="851"/>
                <w:tab w:val="left" w:pos="990"/>
              </w:tabs>
              <w:suppressAutoHyphens/>
              <w:autoSpaceDN w:val="0"/>
              <w:rPr>
                <w:rFonts w:ascii="Montserrat" w:hAnsi="Montserrat" w:cs="Arial"/>
                <w:bCs/>
                <w:sz w:val="20"/>
                <w:szCs w:val="20"/>
              </w:rPr>
            </w:pPr>
            <w:r w:rsidRPr="00473540">
              <w:rPr>
                <w:rFonts w:ascii="Montserrat" w:hAnsi="Montserrat" w:cs="Arial"/>
                <w:sz w:val="20"/>
                <w:szCs w:val="20"/>
              </w:rPr>
              <w:t>Bendras taškų skaičius</w:t>
            </w:r>
          </w:p>
        </w:tc>
        <w:tc>
          <w:tcPr>
            <w:tcW w:w="6372" w:type="dxa"/>
            <w:vAlign w:val="center"/>
          </w:tcPr>
          <w:p w14:paraId="1FAB1520" w14:textId="77777777" w:rsidR="000229E9" w:rsidRPr="00473540" w:rsidRDefault="000229E9">
            <w:pPr>
              <w:tabs>
                <w:tab w:val="clear" w:pos="992"/>
                <w:tab w:val="left" w:pos="851"/>
                <w:tab w:val="left" w:pos="990"/>
              </w:tabs>
              <w:suppressAutoHyphens/>
              <w:autoSpaceDN w:val="0"/>
              <w:rPr>
                <w:rFonts w:ascii="Montserrat" w:hAnsi="Montserrat" w:cs="Arial"/>
                <w:bCs/>
                <w:sz w:val="20"/>
                <w:szCs w:val="20"/>
              </w:rPr>
            </w:pPr>
            <w:r w:rsidRPr="00473540">
              <w:rPr>
                <w:rFonts w:ascii="Montserrat" w:hAnsi="Montserrat" w:cs="Arial"/>
                <w:sz w:val="20"/>
                <w:szCs w:val="20"/>
              </w:rPr>
              <w:t xml:space="preserve">Ne mažesnis kaip 2 </w:t>
            </w:r>
            <w:proofErr w:type="spellStart"/>
            <w:r w:rsidRPr="00473540">
              <w:rPr>
                <w:rFonts w:ascii="Montserrat" w:hAnsi="Montserrat" w:cs="Arial"/>
                <w:sz w:val="20"/>
                <w:szCs w:val="20"/>
              </w:rPr>
              <w:t>Megapikseliai</w:t>
            </w:r>
            <w:proofErr w:type="spellEnd"/>
          </w:p>
        </w:tc>
      </w:tr>
      <w:tr w:rsidR="000229E9" w:rsidRPr="00473540" w14:paraId="46275DAE" w14:textId="77777777">
        <w:tc>
          <w:tcPr>
            <w:tcW w:w="851" w:type="dxa"/>
            <w:vAlign w:val="center"/>
          </w:tcPr>
          <w:p w14:paraId="63870FAC" w14:textId="77777777" w:rsidR="000229E9" w:rsidRPr="00473540" w:rsidRDefault="000229E9" w:rsidP="000229E9">
            <w:pPr>
              <w:pStyle w:val="ListParagraph"/>
              <w:numPr>
                <w:ilvl w:val="1"/>
                <w:numId w:val="12"/>
              </w:numPr>
              <w:tabs>
                <w:tab w:val="clear" w:pos="992"/>
                <w:tab w:val="left" w:pos="851"/>
                <w:tab w:val="left" w:pos="990"/>
              </w:tabs>
              <w:suppressAutoHyphens/>
              <w:autoSpaceDE w:val="0"/>
              <w:autoSpaceDN w:val="0"/>
              <w:adjustRightInd w:val="0"/>
              <w:ind w:left="0" w:firstLine="0"/>
              <w:rPr>
                <w:rFonts w:ascii="Montserrat" w:hAnsi="Montserrat" w:cs="Arial"/>
                <w:bCs/>
                <w:sz w:val="20"/>
                <w:szCs w:val="20"/>
              </w:rPr>
            </w:pPr>
          </w:p>
        </w:tc>
        <w:tc>
          <w:tcPr>
            <w:tcW w:w="2700" w:type="dxa"/>
            <w:vAlign w:val="center"/>
          </w:tcPr>
          <w:p w14:paraId="4F711BF1" w14:textId="77777777" w:rsidR="000229E9" w:rsidRPr="00473540" w:rsidRDefault="000229E9">
            <w:pPr>
              <w:tabs>
                <w:tab w:val="clear" w:pos="992"/>
                <w:tab w:val="left" w:pos="851"/>
                <w:tab w:val="left" w:pos="990"/>
              </w:tabs>
              <w:suppressAutoHyphens/>
              <w:autoSpaceDN w:val="0"/>
              <w:rPr>
                <w:rFonts w:ascii="Montserrat" w:hAnsi="Montserrat" w:cs="Arial"/>
                <w:bCs/>
                <w:sz w:val="20"/>
                <w:szCs w:val="20"/>
              </w:rPr>
            </w:pPr>
            <w:r w:rsidRPr="00473540">
              <w:rPr>
                <w:rFonts w:ascii="Montserrat" w:hAnsi="Montserrat" w:cs="Arial"/>
                <w:bCs/>
                <w:sz w:val="20"/>
                <w:szCs w:val="20"/>
              </w:rPr>
              <w:t>Efektyvių taškų skaičius</w:t>
            </w:r>
          </w:p>
        </w:tc>
        <w:tc>
          <w:tcPr>
            <w:tcW w:w="6372" w:type="dxa"/>
            <w:vAlign w:val="center"/>
          </w:tcPr>
          <w:p w14:paraId="4149C56A" w14:textId="77777777" w:rsidR="000229E9" w:rsidRPr="00473540" w:rsidRDefault="000229E9">
            <w:pPr>
              <w:tabs>
                <w:tab w:val="clear" w:pos="992"/>
                <w:tab w:val="left" w:pos="851"/>
                <w:tab w:val="left" w:pos="990"/>
              </w:tabs>
              <w:suppressAutoHyphens/>
              <w:autoSpaceDN w:val="0"/>
              <w:rPr>
                <w:rFonts w:ascii="Montserrat" w:hAnsi="Montserrat" w:cs="Arial"/>
                <w:bCs/>
                <w:sz w:val="20"/>
                <w:szCs w:val="20"/>
              </w:rPr>
            </w:pPr>
            <w:r w:rsidRPr="00473540">
              <w:rPr>
                <w:rFonts w:ascii="Montserrat" w:hAnsi="Montserrat" w:cs="Arial"/>
                <w:sz w:val="20"/>
                <w:szCs w:val="20"/>
              </w:rPr>
              <w:t xml:space="preserve">Ne mažesnis kaip </w:t>
            </w:r>
            <w:r w:rsidRPr="00473540">
              <w:rPr>
                <w:rFonts w:ascii="Montserrat" w:hAnsi="Montserrat" w:cs="Arial"/>
                <w:bCs/>
                <w:sz w:val="20"/>
                <w:szCs w:val="20"/>
              </w:rPr>
              <w:t>1920(H) x 1080(V)</w:t>
            </w:r>
          </w:p>
        </w:tc>
      </w:tr>
      <w:tr w:rsidR="000229E9" w:rsidRPr="00473540" w14:paraId="0B2389AC" w14:textId="77777777">
        <w:tc>
          <w:tcPr>
            <w:tcW w:w="851" w:type="dxa"/>
            <w:vAlign w:val="center"/>
          </w:tcPr>
          <w:p w14:paraId="6F41C4CF" w14:textId="77777777" w:rsidR="000229E9" w:rsidRPr="00473540" w:rsidRDefault="000229E9" w:rsidP="000229E9">
            <w:pPr>
              <w:pStyle w:val="ListParagraph"/>
              <w:numPr>
                <w:ilvl w:val="1"/>
                <w:numId w:val="12"/>
              </w:numPr>
              <w:tabs>
                <w:tab w:val="clear" w:pos="992"/>
                <w:tab w:val="left" w:pos="990"/>
              </w:tabs>
              <w:autoSpaceDE w:val="0"/>
              <w:autoSpaceDN w:val="0"/>
              <w:adjustRightInd w:val="0"/>
              <w:ind w:left="0" w:firstLine="0"/>
              <w:rPr>
                <w:rFonts w:ascii="Montserrat" w:hAnsi="Montserrat" w:cs="Arial"/>
                <w:bCs/>
                <w:sz w:val="20"/>
                <w:szCs w:val="20"/>
              </w:rPr>
            </w:pPr>
          </w:p>
        </w:tc>
        <w:tc>
          <w:tcPr>
            <w:tcW w:w="2700" w:type="dxa"/>
            <w:vAlign w:val="center"/>
          </w:tcPr>
          <w:p w14:paraId="492828EB" w14:textId="77777777" w:rsidR="000229E9" w:rsidRPr="00473540" w:rsidRDefault="000229E9">
            <w:pPr>
              <w:tabs>
                <w:tab w:val="clear" w:pos="992"/>
                <w:tab w:val="left" w:pos="990"/>
              </w:tabs>
              <w:autoSpaceDE w:val="0"/>
              <w:autoSpaceDN w:val="0"/>
              <w:adjustRightInd w:val="0"/>
              <w:rPr>
                <w:rFonts w:ascii="Montserrat" w:hAnsi="Montserrat" w:cs="Arial"/>
                <w:bCs/>
                <w:sz w:val="20"/>
                <w:szCs w:val="20"/>
              </w:rPr>
            </w:pPr>
            <w:r w:rsidRPr="00473540">
              <w:rPr>
                <w:rFonts w:ascii="Montserrat" w:hAnsi="Montserrat" w:cs="Arial"/>
                <w:bCs/>
                <w:sz w:val="20"/>
                <w:szCs w:val="20"/>
              </w:rPr>
              <w:t>Raiška</w:t>
            </w:r>
          </w:p>
        </w:tc>
        <w:tc>
          <w:tcPr>
            <w:tcW w:w="6372" w:type="dxa"/>
            <w:vAlign w:val="center"/>
          </w:tcPr>
          <w:p w14:paraId="24B6929E" w14:textId="77777777" w:rsidR="000229E9" w:rsidRPr="00473540" w:rsidRDefault="000229E9">
            <w:pPr>
              <w:tabs>
                <w:tab w:val="clear" w:pos="992"/>
                <w:tab w:val="left" w:pos="990"/>
              </w:tabs>
              <w:autoSpaceDE w:val="0"/>
              <w:autoSpaceDN w:val="0"/>
              <w:adjustRightInd w:val="0"/>
              <w:rPr>
                <w:rFonts w:ascii="Montserrat" w:hAnsi="Montserrat" w:cs="Arial"/>
                <w:bCs/>
                <w:sz w:val="20"/>
                <w:szCs w:val="20"/>
              </w:rPr>
            </w:pPr>
            <w:r w:rsidRPr="00473540">
              <w:rPr>
                <w:rFonts w:ascii="Montserrat" w:hAnsi="Montserrat" w:cs="Arial"/>
                <w:sz w:val="20"/>
                <w:szCs w:val="20"/>
              </w:rPr>
              <w:t>Ne blogesnė nei 1080P (1920×1080 pikselių)</w:t>
            </w:r>
          </w:p>
        </w:tc>
      </w:tr>
      <w:tr w:rsidR="000229E9" w:rsidRPr="00473540" w14:paraId="6878743A" w14:textId="77777777">
        <w:tc>
          <w:tcPr>
            <w:tcW w:w="851" w:type="dxa"/>
            <w:vAlign w:val="center"/>
          </w:tcPr>
          <w:p w14:paraId="6D654FE4" w14:textId="77777777" w:rsidR="000229E9" w:rsidRPr="00473540" w:rsidRDefault="000229E9" w:rsidP="000229E9">
            <w:pPr>
              <w:pStyle w:val="ListParagraph"/>
              <w:numPr>
                <w:ilvl w:val="1"/>
                <w:numId w:val="12"/>
              </w:numPr>
              <w:tabs>
                <w:tab w:val="clear" w:pos="992"/>
                <w:tab w:val="left" w:pos="851"/>
                <w:tab w:val="left" w:pos="990"/>
              </w:tabs>
              <w:suppressAutoHyphens/>
              <w:autoSpaceDE w:val="0"/>
              <w:autoSpaceDN w:val="0"/>
              <w:adjustRightInd w:val="0"/>
              <w:ind w:left="0" w:firstLine="0"/>
              <w:rPr>
                <w:rFonts w:ascii="Montserrat" w:hAnsi="Montserrat" w:cs="Arial"/>
                <w:bCs/>
                <w:sz w:val="20"/>
                <w:szCs w:val="20"/>
              </w:rPr>
            </w:pPr>
          </w:p>
        </w:tc>
        <w:tc>
          <w:tcPr>
            <w:tcW w:w="2700" w:type="dxa"/>
            <w:vAlign w:val="center"/>
          </w:tcPr>
          <w:p w14:paraId="62B6D7CF" w14:textId="77777777" w:rsidR="000229E9" w:rsidRPr="00473540" w:rsidRDefault="000229E9">
            <w:pPr>
              <w:tabs>
                <w:tab w:val="clear" w:pos="992"/>
                <w:tab w:val="left" w:pos="851"/>
                <w:tab w:val="left" w:pos="990"/>
              </w:tabs>
              <w:suppressAutoHyphens/>
              <w:autoSpaceDN w:val="0"/>
              <w:rPr>
                <w:rFonts w:ascii="Montserrat" w:hAnsi="Montserrat" w:cs="Arial"/>
                <w:bCs/>
                <w:sz w:val="20"/>
                <w:szCs w:val="20"/>
              </w:rPr>
            </w:pPr>
            <w:r w:rsidRPr="00473540">
              <w:rPr>
                <w:rFonts w:ascii="Montserrat" w:hAnsi="Montserrat" w:cs="Arial"/>
                <w:bCs/>
                <w:sz w:val="20"/>
                <w:szCs w:val="20"/>
              </w:rPr>
              <w:t>Vaizdo suspaudimo greitis</w:t>
            </w:r>
          </w:p>
        </w:tc>
        <w:tc>
          <w:tcPr>
            <w:tcW w:w="6372" w:type="dxa"/>
            <w:vAlign w:val="center"/>
          </w:tcPr>
          <w:p w14:paraId="1B821551" w14:textId="77777777" w:rsidR="000229E9" w:rsidRPr="00473540" w:rsidRDefault="000229E9">
            <w:pPr>
              <w:tabs>
                <w:tab w:val="clear" w:pos="992"/>
                <w:tab w:val="left" w:pos="990"/>
              </w:tabs>
              <w:autoSpaceDE w:val="0"/>
              <w:autoSpaceDN w:val="0"/>
              <w:adjustRightInd w:val="0"/>
              <w:rPr>
                <w:rFonts w:ascii="Montserrat" w:hAnsi="Montserrat" w:cs="Arial"/>
                <w:bCs/>
                <w:sz w:val="20"/>
                <w:szCs w:val="20"/>
              </w:rPr>
            </w:pPr>
            <w:r w:rsidRPr="00473540">
              <w:rPr>
                <w:rFonts w:ascii="Montserrat" w:hAnsi="Montserrat" w:cs="Arial"/>
                <w:sz w:val="20"/>
                <w:szCs w:val="20"/>
              </w:rPr>
              <w:t>Ne mažesnis kaip 1080P (1–25kps)</w:t>
            </w:r>
          </w:p>
        </w:tc>
      </w:tr>
      <w:tr w:rsidR="000229E9" w:rsidRPr="00473540" w14:paraId="3682EA35" w14:textId="77777777">
        <w:tc>
          <w:tcPr>
            <w:tcW w:w="851" w:type="dxa"/>
            <w:vAlign w:val="center"/>
          </w:tcPr>
          <w:p w14:paraId="700FD0ED" w14:textId="77777777" w:rsidR="000229E9" w:rsidRPr="00473540" w:rsidRDefault="000229E9" w:rsidP="000229E9">
            <w:pPr>
              <w:pStyle w:val="ListParagraph"/>
              <w:numPr>
                <w:ilvl w:val="1"/>
                <w:numId w:val="12"/>
              </w:numPr>
              <w:tabs>
                <w:tab w:val="clear" w:pos="992"/>
                <w:tab w:val="left" w:pos="851"/>
                <w:tab w:val="left" w:pos="990"/>
              </w:tabs>
              <w:suppressAutoHyphens/>
              <w:autoSpaceDE w:val="0"/>
              <w:autoSpaceDN w:val="0"/>
              <w:adjustRightInd w:val="0"/>
              <w:ind w:left="0" w:firstLine="0"/>
              <w:rPr>
                <w:rFonts w:ascii="Montserrat" w:hAnsi="Montserrat" w:cs="Arial"/>
                <w:bCs/>
                <w:sz w:val="20"/>
                <w:szCs w:val="20"/>
              </w:rPr>
            </w:pPr>
          </w:p>
        </w:tc>
        <w:tc>
          <w:tcPr>
            <w:tcW w:w="2700" w:type="dxa"/>
            <w:vAlign w:val="center"/>
          </w:tcPr>
          <w:p w14:paraId="29CEF79B" w14:textId="77777777" w:rsidR="000229E9" w:rsidRPr="00473540" w:rsidRDefault="000229E9">
            <w:pPr>
              <w:tabs>
                <w:tab w:val="clear" w:pos="992"/>
                <w:tab w:val="left" w:pos="851"/>
                <w:tab w:val="left" w:pos="990"/>
              </w:tabs>
              <w:suppressAutoHyphens/>
              <w:autoSpaceDN w:val="0"/>
              <w:rPr>
                <w:rFonts w:ascii="Montserrat" w:hAnsi="Montserrat" w:cs="Arial"/>
                <w:bCs/>
                <w:sz w:val="20"/>
                <w:szCs w:val="20"/>
              </w:rPr>
            </w:pPr>
            <w:r w:rsidRPr="00473540">
              <w:rPr>
                <w:rFonts w:ascii="Montserrat" w:hAnsi="Montserrat" w:cs="Arial"/>
                <w:bCs/>
                <w:sz w:val="20"/>
                <w:szCs w:val="20"/>
              </w:rPr>
              <w:t>Srautų kiekis</w:t>
            </w:r>
          </w:p>
        </w:tc>
        <w:tc>
          <w:tcPr>
            <w:tcW w:w="6372" w:type="dxa"/>
            <w:vAlign w:val="center"/>
          </w:tcPr>
          <w:p w14:paraId="03FDB12E" w14:textId="77777777" w:rsidR="000229E9" w:rsidRPr="00473540" w:rsidRDefault="000229E9">
            <w:pPr>
              <w:tabs>
                <w:tab w:val="clear" w:pos="992"/>
                <w:tab w:val="left" w:pos="851"/>
                <w:tab w:val="left" w:pos="990"/>
              </w:tabs>
              <w:suppressAutoHyphens/>
              <w:autoSpaceDN w:val="0"/>
              <w:rPr>
                <w:rFonts w:ascii="Montserrat" w:hAnsi="Montserrat" w:cs="Arial"/>
                <w:bCs/>
                <w:sz w:val="20"/>
                <w:szCs w:val="20"/>
              </w:rPr>
            </w:pPr>
            <w:r w:rsidRPr="00473540">
              <w:rPr>
                <w:rFonts w:ascii="Montserrat" w:hAnsi="Montserrat" w:cs="Arial"/>
                <w:sz w:val="20"/>
                <w:szCs w:val="20"/>
              </w:rPr>
              <w:t>Ne mažiau kaip 2</w:t>
            </w:r>
          </w:p>
        </w:tc>
      </w:tr>
      <w:tr w:rsidR="000229E9" w:rsidRPr="00473540" w14:paraId="4580189C" w14:textId="77777777">
        <w:tc>
          <w:tcPr>
            <w:tcW w:w="851" w:type="dxa"/>
            <w:vAlign w:val="center"/>
          </w:tcPr>
          <w:p w14:paraId="575FCB72" w14:textId="77777777" w:rsidR="000229E9" w:rsidRPr="00473540" w:rsidRDefault="000229E9" w:rsidP="000229E9">
            <w:pPr>
              <w:pStyle w:val="ListParagraph"/>
              <w:numPr>
                <w:ilvl w:val="1"/>
                <w:numId w:val="12"/>
              </w:numPr>
              <w:tabs>
                <w:tab w:val="clear" w:pos="992"/>
                <w:tab w:val="left" w:pos="851"/>
                <w:tab w:val="left" w:pos="990"/>
              </w:tabs>
              <w:suppressAutoHyphens/>
              <w:autoSpaceDE w:val="0"/>
              <w:autoSpaceDN w:val="0"/>
              <w:adjustRightInd w:val="0"/>
              <w:ind w:left="0" w:firstLine="0"/>
              <w:rPr>
                <w:rFonts w:ascii="Montserrat" w:hAnsi="Montserrat" w:cs="Arial"/>
                <w:bCs/>
                <w:sz w:val="20"/>
                <w:szCs w:val="20"/>
              </w:rPr>
            </w:pPr>
          </w:p>
        </w:tc>
        <w:tc>
          <w:tcPr>
            <w:tcW w:w="2700" w:type="dxa"/>
          </w:tcPr>
          <w:p w14:paraId="110CA63D" w14:textId="77777777" w:rsidR="000229E9" w:rsidRPr="00473540" w:rsidRDefault="000229E9">
            <w:pPr>
              <w:tabs>
                <w:tab w:val="clear" w:pos="992"/>
                <w:tab w:val="left" w:pos="851"/>
                <w:tab w:val="left" w:pos="990"/>
              </w:tabs>
              <w:suppressAutoHyphens/>
              <w:autoSpaceDN w:val="0"/>
              <w:rPr>
                <w:rFonts w:ascii="Montserrat" w:hAnsi="Montserrat" w:cs="Arial"/>
                <w:bCs/>
                <w:sz w:val="20"/>
                <w:szCs w:val="20"/>
              </w:rPr>
            </w:pPr>
            <w:r w:rsidRPr="00473540">
              <w:rPr>
                <w:rFonts w:ascii="Montserrat" w:hAnsi="Montserrat" w:cs="Arial"/>
                <w:sz w:val="20"/>
                <w:szCs w:val="20"/>
              </w:rPr>
              <w:t>Kompresijos metodai</w:t>
            </w:r>
          </w:p>
        </w:tc>
        <w:tc>
          <w:tcPr>
            <w:tcW w:w="6372" w:type="dxa"/>
          </w:tcPr>
          <w:p w14:paraId="2D523320" w14:textId="4D87263D" w:rsidR="000229E9" w:rsidRPr="00473540" w:rsidRDefault="000229E9">
            <w:pPr>
              <w:tabs>
                <w:tab w:val="clear" w:pos="992"/>
                <w:tab w:val="left" w:pos="851"/>
                <w:tab w:val="left" w:pos="990"/>
              </w:tabs>
              <w:suppressAutoHyphens/>
              <w:autoSpaceDN w:val="0"/>
              <w:rPr>
                <w:rFonts w:ascii="Montserrat" w:hAnsi="Montserrat" w:cs="Arial"/>
                <w:bCs/>
                <w:sz w:val="20"/>
                <w:szCs w:val="20"/>
              </w:rPr>
            </w:pPr>
            <w:r w:rsidRPr="00473540">
              <w:rPr>
                <w:rFonts w:ascii="Montserrat" w:hAnsi="Montserrat" w:cs="Arial"/>
                <w:sz w:val="20"/>
                <w:szCs w:val="20"/>
              </w:rPr>
              <w:t>H.264, H.265</w:t>
            </w:r>
          </w:p>
        </w:tc>
      </w:tr>
      <w:tr w:rsidR="000229E9" w:rsidRPr="00473540" w14:paraId="05BD8C12" w14:textId="77777777">
        <w:tc>
          <w:tcPr>
            <w:tcW w:w="851" w:type="dxa"/>
            <w:vAlign w:val="center"/>
          </w:tcPr>
          <w:p w14:paraId="5E3CE52C" w14:textId="77777777" w:rsidR="000229E9" w:rsidRPr="00473540" w:rsidRDefault="000229E9" w:rsidP="000229E9">
            <w:pPr>
              <w:pStyle w:val="ListParagraph"/>
              <w:numPr>
                <w:ilvl w:val="1"/>
                <w:numId w:val="12"/>
              </w:numPr>
              <w:tabs>
                <w:tab w:val="clear" w:pos="992"/>
                <w:tab w:val="left" w:pos="851"/>
                <w:tab w:val="left" w:pos="990"/>
              </w:tabs>
              <w:suppressAutoHyphens/>
              <w:autoSpaceDE w:val="0"/>
              <w:autoSpaceDN w:val="0"/>
              <w:adjustRightInd w:val="0"/>
              <w:ind w:left="0" w:firstLine="0"/>
              <w:rPr>
                <w:rFonts w:ascii="Montserrat" w:hAnsi="Montserrat" w:cs="Arial"/>
                <w:bCs/>
                <w:sz w:val="20"/>
                <w:szCs w:val="20"/>
              </w:rPr>
            </w:pPr>
          </w:p>
        </w:tc>
        <w:tc>
          <w:tcPr>
            <w:tcW w:w="2700" w:type="dxa"/>
            <w:vAlign w:val="center"/>
          </w:tcPr>
          <w:p w14:paraId="6130B448" w14:textId="77777777" w:rsidR="000229E9" w:rsidRPr="00473540" w:rsidRDefault="000229E9">
            <w:pPr>
              <w:tabs>
                <w:tab w:val="clear" w:pos="992"/>
                <w:tab w:val="left" w:pos="851"/>
                <w:tab w:val="left" w:pos="990"/>
              </w:tabs>
              <w:suppressAutoHyphens/>
              <w:autoSpaceDN w:val="0"/>
              <w:rPr>
                <w:rFonts w:ascii="Montserrat" w:hAnsi="Montserrat" w:cs="Arial"/>
                <w:bCs/>
                <w:sz w:val="20"/>
                <w:szCs w:val="20"/>
              </w:rPr>
            </w:pPr>
            <w:r w:rsidRPr="00473540">
              <w:rPr>
                <w:rFonts w:ascii="Montserrat" w:hAnsi="Montserrat" w:cs="Arial"/>
                <w:bCs/>
                <w:sz w:val="20"/>
                <w:szCs w:val="20"/>
              </w:rPr>
              <w:t>Fokusavimas</w:t>
            </w:r>
          </w:p>
        </w:tc>
        <w:tc>
          <w:tcPr>
            <w:tcW w:w="6372" w:type="dxa"/>
            <w:vAlign w:val="center"/>
          </w:tcPr>
          <w:p w14:paraId="24810C31" w14:textId="63934C1E" w:rsidR="000229E9" w:rsidRPr="00473540" w:rsidRDefault="000229E9">
            <w:pPr>
              <w:tabs>
                <w:tab w:val="clear" w:pos="992"/>
                <w:tab w:val="left" w:pos="851"/>
                <w:tab w:val="left" w:pos="990"/>
              </w:tabs>
              <w:suppressAutoHyphens/>
              <w:autoSpaceDN w:val="0"/>
              <w:rPr>
                <w:rFonts w:ascii="Montserrat" w:hAnsi="Montserrat" w:cs="Arial"/>
                <w:bCs/>
                <w:sz w:val="20"/>
                <w:szCs w:val="20"/>
              </w:rPr>
            </w:pPr>
            <w:r w:rsidRPr="00473540">
              <w:rPr>
                <w:rFonts w:ascii="Montserrat" w:hAnsi="Montserrat" w:cs="Arial"/>
                <w:bCs/>
                <w:sz w:val="20"/>
                <w:szCs w:val="20"/>
              </w:rPr>
              <w:t xml:space="preserve">Automatinis </w:t>
            </w:r>
            <w:r w:rsidR="00BE0BEE">
              <w:rPr>
                <w:rFonts w:ascii="Montserrat" w:hAnsi="Montserrat" w:cs="Arial"/>
                <w:bCs/>
                <w:sz w:val="20"/>
                <w:szCs w:val="20"/>
              </w:rPr>
              <w:t xml:space="preserve">Turi būti </w:t>
            </w:r>
            <w:r w:rsidR="004E6A61">
              <w:rPr>
                <w:rFonts w:ascii="Montserrat" w:hAnsi="Montserrat" w:cs="Arial"/>
                <w:bCs/>
                <w:sz w:val="20"/>
                <w:szCs w:val="20"/>
              </w:rPr>
              <w:t>a</w:t>
            </w:r>
            <w:r w:rsidR="00BE0BEE" w:rsidRPr="00473540">
              <w:rPr>
                <w:rFonts w:ascii="Montserrat" w:hAnsi="Montserrat" w:cs="Arial"/>
                <w:bCs/>
                <w:sz w:val="20"/>
                <w:szCs w:val="20"/>
              </w:rPr>
              <w:t xml:space="preserve">utomatinis </w:t>
            </w:r>
            <w:r w:rsidRPr="00473540">
              <w:rPr>
                <w:rFonts w:ascii="Montserrat" w:hAnsi="Montserrat" w:cs="Arial"/>
                <w:bCs/>
                <w:sz w:val="20"/>
                <w:szCs w:val="20"/>
              </w:rPr>
              <w:t>ir rankinis</w:t>
            </w:r>
          </w:p>
        </w:tc>
      </w:tr>
      <w:tr w:rsidR="000229E9" w:rsidRPr="00473540" w14:paraId="6F6042D6" w14:textId="77777777">
        <w:tc>
          <w:tcPr>
            <w:tcW w:w="851" w:type="dxa"/>
            <w:vAlign w:val="center"/>
          </w:tcPr>
          <w:p w14:paraId="53B340F7" w14:textId="77777777" w:rsidR="000229E9" w:rsidRPr="00473540" w:rsidRDefault="000229E9" w:rsidP="000229E9">
            <w:pPr>
              <w:pStyle w:val="ListParagraph"/>
              <w:numPr>
                <w:ilvl w:val="1"/>
                <w:numId w:val="12"/>
              </w:numPr>
              <w:tabs>
                <w:tab w:val="clear" w:pos="992"/>
                <w:tab w:val="left" w:pos="851"/>
                <w:tab w:val="left" w:pos="990"/>
              </w:tabs>
              <w:suppressAutoHyphens/>
              <w:autoSpaceDE w:val="0"/>
              <w:autoSpaceDN w:val="0"/>
              <w:adjustRightInd w:val="0"/>
              <w:ind w:left="0" w:firstLine="0"/>
              <w:rPr>
                <w:rFonts w:ascii="Montserrat" w:hAnsi="Montserrat" w:cs="Arial"/>
                <w:bCs/>
                <w:sz w:val="20"/>
                <w:szCs w:val="20"/>
              </w:rPr>
            </w:pPr>
          </w:p>
        </w:tc>
        <w:tc>
          <w:tcPr>
            <w:tcW w:w="2700" w:type="dxa"/>
            <w:vAlign w:val="bottom"/>
          </w:tcPr>
          <w:p w14:paraId="1ED026F0" w14:textId="77777777" w:rsidR="000229E9" w:rsidRPr="00473540" w:rsidRDefault="000229E9">
            <w:pPr>
              <w:tabs>
                <w:tab w:val="clear" w:pos="992"/>
                <w:tab w:val="left" w:pos="851"/>
                <w:tab w:val="left" w:pos="990"/>
              </w:tabs>
              <w:suppressAutoHyphens/>
              <w:autoSpaceDN w:val="0"/>
              <w:rPr>
                <w:rFonts w:ascii="Montserrat" w:hAnsi="Montserrat" w:cs="Arial"/>
                <w:bCs/>
                <w:sz w:val="20"/>
                <w:szCs w:val="20"/>
              </w:rPr>
            </w:pPr>
            <w:r w:rsidRPr="00473540">
              <w:rPr>
                <w:rFonts w:ascii="Montserrat" w:hAnsi="Montserrat" w:cs="Arial"/>
                <w:sz w:val="20"/>
                <w:szCs w:val="20"/>
              </w:rPr>
              <w:t>Vaizdo stabilizavimas</w:t>
            </w:r>
          </w:p>
        </w:tc>
        <w:tc>
          <w:tcPr>
            <w:tcW w:w="6372" w:type="dxa"/>
          </w:tcPr>
          <w:p w14:paraId="32728B8C" w14:textId="77777777" w:rsidR="000229E9" w:rsidRPr="00473540" w:rsidRDefault="000229E9">
            <w:pPr>
              <w:tabs>
                <w:tab w:val="clear" w:pos="992"/>
                <w:tab w:val="left" w:pos="851"/>
                <w:tab w:val="left" w:pos="990"/>
              </w:tabs>
              <w:suppressAutoHyphens/>
              <w:autoSpaceDN w:val="0"/>
              <w:rPr>
                <w:rFonts w:ascii="Montserrat" w:hAnsi="Montserrat" w:cs="Arial"/>
                <w:bCs/>
                <w:sz w:val="20"/>
                <w:szCs w:val="20"/>
              </w:rPr>
            </w:pPr>
            <w:r w:rsidRPr="00473540">
              <w:rPr>
                <w:rFonts w:ascii="Montserrat" w:hAnsi="Montserrat" w:cs="Arial"/>
                <w:sz w:val="20"/>
                <w:szCs w:val="20"/>
              </w:rPr>
              <w:t>Turi būti vaizdo stabilizavimo funkcija</w:t>
            </w:r>
          </w:p>
        </w:tc>
      </w:tr>
      <w:tr w:rsidR="000229E9" w:rsidRPr="00473540" w14:paraId="026EC8B5" w14:textId="77777777">
        <w:tc>
          <w:tcPr>
            <w:tcW w:w="851" w:type="dxa"/>
            <w:vAlign w:val="center"/>
          </w:tcPr>
          <w:p w14:paraId="5AF108CC" w14:textId="77777777" w:rsidR="000229E9" w:rsidRPr="00473540" w:rsidRDefault="000229E9" w:rsidP="000229E9">
            <w:pPr>
              <w:pStyle w:val="ListParagraph"/>
              <w:numPr>
                <w:ilvl w:val="1"/>
                <w:numId w:val="12"/>
              </w:numPr>
              <w:tabs>
                <w:tab w:val="clear" w:pos="992"/>
                <w:tab w:val="left" w:pos="851"/>
                <w:tab w:val="left" w:pos="990"/>
              </w:tabs>
              <w:suppressAutoHyphens/>
              <w:autoSpaceDE w:val="0"/>
              <w:autoSpaceDN w:val="0"/>
              <w:adjustRightInd w:val="0"/>
              <w:ind w:left="0" w:firstLine="0"/>
              <w:rPr>
                <w:rFonts w:ascii="Montserrat" w:hAnsi="Montserrat" w:cs="Arial"/>
                <w:bCs/>
                <w:sz w:val="20"/>
                <w:szCs w:val="20"/>
              </w:rPr>
            </w:pPr>
          </w:p>
        </w:tc>
        <w:tc>
          <w:tcPr>
            <w:tcW w:w="2700" w:type="dxa"/>
            <w:vAlign w:val="center"/>
          </w:tcPr>
          <w:p w14:paraId="6BEB5A17" w14:textId="77777777" w:rsidR="000229E9" w:rsidRPr="00473540" w:rsidRDefault="000229E9">
            <w:pPr>
              <w:tabs>
                <w:tab w:val="clear" w:pos="992"/>
                <w:tab w:val="left" w:pos="851"/>
                <w:tab w:val="left" w:pos="990"/>
              </w:tabs>
              <w:suppressAutoHyphens/>
              <w:autoSpaceDN w:val="0"/>
              <w:rPr>
                <w:rFonts w:ascii="Montserrat" w:hAnsi="Montserrat" w:cs="Arial"/>
                <w:bCs/>
                <w:sz w:val="20"/>
                <w:szCs w:val="20"/>
              </w:rPr>
            </w:pPr>
            <w:r w:rsidRPr="00473540">
              <w:rPr>
                <w:rFonts w:ascii="Montserrat" w:hAnsi="Montserrat" w:cs="Arial"/>
                <w:bCs/>
                <w:sz w:val="20"/>
                <w:szCs w:val="20"/>
              </w:rPr>
              <w:t>Objektyvo diafragma</w:t>
            </w:r>
          </w:p>
        </w:tc>
        <w:tc>
          <w:tcPr>
            <w:tcW w:w="6372" w:type="dxa"/>
            <w:vAlign w:val="center"/>
          </w:tcPr>
          <w:p w14:paraId="3EEC1858" w14:textId="77777777" w:rsidR="000229E9" w:rsidRPr="00473540" w:rsidRDefault="000229E9">
            <w:pPr>
              <w:tabs>
                <w:tab w:val="clear" w:pos="992"/>
                <w:tab w:val="left" w:pos="851"/>
                <w:tab w:val="left" w:pos="990"/>
              </w:tabs>
              <w:suppressAutoHyphens/>
              <w:autoSpaceDN w:val="0"/>
              <w:rPr>
                <w:rFonts w:ascii="Montserrat" w:hAnsi="Montserrat" w:cs="Arial"/>
                <w:bCs/>
                <w:sz w:val="20"/>
                <w:szCs w:val="20"/>
              </w:rPr>
            </w:pPr>
            <w:r w:rsidRPr="00473540">
              <w:rPr>
                <w:rFonts w:ascii="Montserrat" w:hAnsi="Montserrat" w:cs="Arial"/>
                <w:bCs/>
                <w:sz w:val="20"/>
                <w:szCs w:val="20"/>
              </w:rPr>
              <w:t>Ne blogiau kaip F1.6–F3.9</w:t>
            </w:r>
          </w:p>
        </w:tc>
      </w:tr>
      <w:tr w:rsidR="000229E9" w:rsidRPr="00473540" w14:paraId="1B5AAFF1" w14:textId="77777777">
        <w:tc>
          <w:tcPr>
            <w:tcW w:w="851" w:type="dxa"/>
            <w:vAlign w:val="center"/>
          </w:tcPr>
          <w:p w14:paraId="6F1667F8" w14:textId="77777777" w:rsidR="000229E9" w:rsidRPr="00473540" w:rsidRDefault="000229E9" w:rsidP="000229E9">
            <w:pPr>
              <w:pStyle w:val="ListParagraph"/>
              <w:numPr>
                <w:ilvl w:val="1"/>
                <w:numId w:val="12"/>
              </w:numPr>
              <w:tabs>
                <w:tab w:val="clear" w:pos="992"/>
                <w:tab w:val="left" w:pos="851"/>
                <w:tab w:val="left" w:pos="990"/>
              </w:tabs>
              <w:suppressAutoHyphens/>
              <w:autoSpaceDE w:val="0"/>
              <w:autoSpaceDN w:val="0"/>
              <w:adjustRightInd w:val="0"/>
              <w:ind w:left="0" w:firstLine="0"/>
              <w:rPr>
                <w:rFonts w:ascii="Montserrat" w:hAnsi="Montserrat" w:cs="Arial"/>
                <w:bCs/>
                <w:sz w:val="20"/>
                <w:szCs w:val="20"/>
              </w:rPr>
            </w:pPr>
          </w:p>
        </w:tc>
        <w:tc>
          <w:tcPr>
            <w:tcW w:w="2700" w:type="dxa"/>
            <w:vAlign w:val="center"/>
          </w:tcPr>
          <w:p w14:paraId="499F9958" w14:textId="77777777" w:rsidR="000229E9" w:rsidRPr="00473540" w:rsidRDefault="000229E9">
            <w:pPr>
              <w:tabs>
                <w:tab w:val="clear" w:pos="992"/>
                <w:tab w:val="left" w:pos="851"/>
                <w:tab w:val="left" w:pos="990"/>
              </w:tabs>
              <w:suppressAutoHyphens/>
              <w:autoSpaceDN w:val="0"/>
              <w:rPr>
                <w:rFonts w:ascii="Montserrat" w:hAnsi="Montserrat" w:cs="Arial"/>
                <w:bCs/>
                <w:sz w:val="20"/>
                <w:szCs w:val="20"/>
              </w:rPr>
            </w:pPr>
            <w:r w:rsidRPr="00473540">
              <w:rPr>
                <w:rFonts w:ascii="Montserrat" w:hAnsi="Montserrat" w:cs="Arial"/>
                <w:bCs/>
                <w:sz w:val="20"/>
                <w:szCs w:val="20"/>
              </w:rPr>
              <w:t>Minimalus apšvietimas</w:t>
            </w:r>
          </w:p>
        </w:tc>
        <w:tc>
          <w:tcPr>
            <w:tcW w:w="6372" w:type="dxa"/>
            <w:vAlign w:val="center"/>
          </w:tcPr>
          <w:p w14:paraId="0ACAA64E" w14:textId="77777777" w:rsidR="000229E9" w:rsidRPr="00473540" w:rsidRDefault="000229E9">
            <w:pPr>
              <w:tabs>
                <w:tab w:val="clear" w:pos="992"/>
                <w:tab w:val="left" w:pos="851"/>
                <w:tab w:val="left" w:pos="990"/>
              </w:tabs>
              <w:suppressAutoHyphens/>
              <w:autoSpaceDN w:val="0"/>
              <w:rPr>
                <w:rFonts w:ascii="Montserrat" w:hAnsi="Montserrat" w:cs="Arial"/>
                <w:bCs/>
                <w:sz w:val="20"/>
                <w:szCs w:val="20"/>
              </w:rPr>
            </w:pPr>
            <w:r w:rsidRPr="00473540">
              <w:rPr>
                <w:rFonts w:ascii="Montserrat" w:hAnsi="Montserrat" w:cs="Arial"/>
                <w:bCs/>
                <w:sz w:val="20"/>
                <w:szCs w:val="20"/>
              </w:rPr>
              <w:t xml:space="preserve">Ne blogiau kaip: Diena: 0.05 Lux@F1.6, 1/30 s; Naktis: 0.005Lux@F1.6, 1/30 s arba 0 </w:t>
            </w:r>
            <w:proofErr w:type="spellStart"/>
            <w:r w:rsidRPr="00473540">
              <w:rPr>
                <w:rFonts w:ascii="Montserrat" w:hAnsi="Montserrat" w:cs="Arial"/>
                <w:bCs/>
                <w:sz w:val="20"/>
                <w:szCs w:val="20"/>
              </w:rPr>
              <w:t>Lux</w:t>
            </w:r>
            <w:proofErr w:type="spellEnd"/>
            <w:r w:rsidRPr="00473540">
              <w:rPr>
                <w:rFonts w:ascii="Montserrat" w:hAnsi="Montserrat" w:cs="Arial"/>
                <w:bCs/>
                <w:sz w:val="20"/>
                <w:szCs w:val="20"/>
              </w:rPr>
              <w:t xml:space="preserve"> su įjungtu IR apšvietimu</w:t>
            </w:r>
          </w:p>
        </w:tc>
      </w:tr>
      <w:tr w:rsidR="000229E9" w:rsidRPr="00A310BC" w14:paraId="6F352CBF" w14:textId="77777777">
        <w:tc>
          <w:tcPr>
            <w:tcW w:w="851" w:type="dxa"/>
            <w:vAlign w:val="center"/>
          </w:tcPr>
          <w:p w14:paraId="011C6D79" w14:textId="77777777" w:rsidR="000229E9" w:rsidRPr="00473540" w:rsidRDefault="000229E9" w:rsidP="000229E9">
            <w:pPr>
              <w:pStyle w:val="ListParagraph"/>
              <w:numPr>
                <w:ilvl w:val="1"/>
                <w:numId w:val="12"/>
              </w:numPr>
              <w:tabs>
                <w:tab w:val="clear" w:pos="992"/>
                <w:tab w:val="left" w:pos="851"/>
                <w:tab w:val="left" w:pos="990"/>
              </w:tabs>
              <w:suppressAutoHyphens/>
              <w:autoSpaceDE w:val="0"/>
              <w:autoSpaceDN w:val="0"/>
              <w:adjustRightInd w:val="0"/>
              <w:ind w:left="0" w:firstLine="0"/>
              <w:rPr>
                <w:rFonts w:ascii="Montserrat" w:hAnsi="Montserrat" w:cs="Arial"/>
                <w:bCs/>
                <w:sz w:val="20"/>
                <w:szCs w:val="20"/>
              </w:rPr>
            </w:pPr>
          </w:p>
        </w:tc>
        <w:tc>
          <w:tcPr>
            <w:tcW w:w="2700" w:type="dxa"/>
            <w:vAlign w:val="center"/>
          </w:tcPr>
          <w:p w14:paraId="3AA061EC" w14:textId="77777777" w:rsidR="000229E9" w:rsidRPr="00473540" w:rsidRDefault="000229E9">
            <w:pPr>
              <w:tabs>
                <w:tab w:val="clear" w:pos="992"/>
                <w:tab w:val="left" w:pos="851"/>
                <w:tab w:val="left" w:pos="990"/>
              </w:tabs>
              <w:suppressAutoHyphens/>
              <w:autoSpaceDN w:val="0"/>
              <w:rPr>
                <w:rFonts w:ascii="Montserrat" w:hAnsi="Montserrat" w:cs="Arial"/>
                <w:bCs/>
                <w:sz w:val="20"/>
                <w:szCs w:val="20"/>
              </w:rPr>
            </w:pPr>
            <w:r w:rsidRPr="00473540">
              <w:rPr>
                <w:rFonts w:ascii="Montserrat" w:hAnsi="Montserrat" w:cs="Arial"/>
                <w:bCs/>
                <w:sz w:val="20"/>
                <w:szCs w:val="20"/>
              </w:rPr>
              <w:t>Palaikomi protokolai</w:t>
            </w:r>
          </w:p>
        </w:tc>
        <w:tc>
          <w:tcPr>
            <w:tcW w:w="6372" w:type="dxa"/>
            <w:vAlign w:val="center"/>
          </w:tcPr>
          <w:p w14:paraId="35D95F98" w14:textId="77777777" w:rsidR="000229E9" w:rsidRPr="00473540" w:rsidRDefault="000229E9">
            <w:pPr>
              <w:tabs>
                <w:tab w:val="clear" w:pos="992"/>
                <w:tab w:val="left" w:pos="851"/>
                <w:tab w:val="left" w:pos="990"/>
              </w:tabs>
              <w:suppressAutoHyphens/>
              <w:autoSpaceDN w:val="0"/>
              <w:rPr>
                <w:rFonts w:ascii="Montserrat" w:hAnsi="Montserrat" w:cs="Arial"/>
                <w:bCs/>
                <w:sz w:val="20"/>
                <w:szCs w:val="20"/>
              </w:rPr>
            </w:pPr>
            <w:r w:rsidRPr="00473540">
              <w:rPr>
                <w:rFonts w:ascii="Montserrat" w:hAnsi="Montserrat" w:cs="Arial"/>
                <w:bCs/>
                <w:sz w:val="20"/>
                <w:szCs w:val="20"/>
              </w:rPr>
              <w:t xml:space="preserve">IPv4/ IPv6, HTTP, HTTPS,  TCP/IP, UDP/IP, </w:t>
            </w:r>
            <w:proofErr w:type="spellStart"/>
            <w:r w:rsidRPr="00473540">
              <w:rPr>
                <w:rFonts w:ascii="Montserrat" w:hAnsi="Montserrat" w:cs="Arial"/>
                <w:bCs/>
                <w:sz w:val="20"/>
                <w:szCs w:val="20"/>
              </w:rPr>
              <w:t>UPnP</w:t>
            </w:r>
            <w:proofErr w:type="spellEnd"/>
            <w:r w:rsidRPr="00473540">
              <w:rPr>
                <w:rFonts w:ascii="Montserrat" w:hAnsi="Montserrat" w:cs="Arial"/>
                <w:bCs/>
                <w:sz w:val="20"/>
                <w:szCs w:val="20"/>
              </w:rPr>
              <w:t>, ICMP, IGMP,  RTSP, RTP, SMTP, NTP, DHCP, DNS, DDNS, FTP</w:t>
            </w:r>
          </w:p>
        </w:tc>
      </w:tr>
      <w:tr w:rsidR="000229E9" w:rsidRPr="00A310BC" w14:paraId="1B073288" w14:textId="77777777">
        <w:tc>
          <w:tcPr>
            <w:tcW w:w="851" w:type="dxa"/>
            <w:vAlign w:val="center"/>
          </w:tcPr>
          <w:p w14:paraId="6602961E" w14:textId="77777777" w:rsidR="000229E9" w:rsidRPr="00473540" w:rsidRDefault="000229E9" w:rsidP="000229E9">
            <w:pPr>
              <w:pStyle w:val="ListParagraph"/>
              <w:numPr>
                <w:ilvl w:val="1"/>
                <w:numId w:val="12"/>
              </w:numPr>
              <w:tabs>
                <w:tab w:val="clear" w:pos="992"/>
                <w:tab w:val="left" w:pos="851"/>
                <w:tab w:val="left" w:pos="990"/>
              </w:tabs>
              <w:suppressAutoHyphens/>
              <w:autoSpaceDE w:val="0"/>
              <w:autoSpaceDN w:val="0"/>
              <w:adjustRightInd w:val="0"/>
              <w:ind w:left="0" w:firstLine="0"/>
              <w:rPr>
                <w:rFonts w:ascii="Montserrat" w:hAnsi="Montserrat" w:cs="Arial"/>
                <w:bCs/>
                <w:sz w:val="20"/>
                <w:szCs w:val="20"/>
              </w:rPr>
            </w:pPr>
          </w:p>
        </w:tc>
        <w:tc>
          <w:tcPr>
            <w:tcW w:w="2700" w:type="dxa"/>
            <w:vAlign w:val="center"/>
          </w:tcPr>
          <w:p w14:paraId="0C45EB1F" w14:textId="77777777" w:rsidR="000229E9" w:rsidRPr="00473540" w:rsidRDefault="000229E9">
            <w:pPr>
              <w:tabs>
                <w:tab w:val="clear" w:pos="992"/>
                <w:tab w:val="left" w:pos="851"/>
                <w:tab w:val="left" w:pos="990"/>
              </w:tabs>
              <w:suppressAutoHyphens/>
              <w:autoSpaceDN w:val="0"/>
              <w:rPr>
                <w:rFonts w:ascii="Montserrat" w:hAnsi="Montserrat" w:cs="Arial"/>
                <w:bCs/>
                <w:sz w:val="20"/>
                <w:szCs w:val="20"/>
              </w:rPr>
            </w:pPr>
            <w:r w:rsidRPr="00473540">
              <w:rPr>
                <w:rFonts w:ascii="Montserrat" w:hAnsi="Montserrat" w:cs="Arial"/>
                <w:bCs/>
                <w:sz w:val="20"/>
                <w:szCs w:val="20"/>
              </w:rPr>
              <w:t>Jungtys</w:t>
            </w:r>
          </w:p>
        </w:tc>
        <w:tc>
          <w:tcPr>
            <w:tcW w:w="6372" w:type="dxa"/>
            <w:vAlign w:val="center"/>
          </w:tcPr>
          <w:p w14:paraId="7159BF27" w14:textId="77777777" w:rsidR="000229E9" w:rsidRPr="00473540" w:rsidRDefault="000229E9">
            <w:pPr>
              <w:tabs>
                <w:tab w:val="clear" w:pos="992"/>
                <w:tab w:val="left" w:pos="851"/>
                <w:tab w:val="left" w:pos="990"/>
              </w:tabs>
              <w:suppressAutoHyphens/>
              <w:autoSpaceDN w:val="0"/>
              <w:rPr>
                <w:rFonts w:ascii="Montserrat" w:hAnsi="Montserrat" w:cs="Arial"/>
                <w:bCs/>
                <w:sz w:val="20"/>
                <w:szCs w:val="20"/>
              </w:rPr>
            </w:pPr>
            <w:r w:rsidRPr="00473540">
              <w:rPr>
                <w:rFonts w:ascii="Montserrat" w:hAnsi="Montserrat" w:cs="Arial"/>
                <w:bCs/>
                <w:sz w:val="20"/>
                <w:szCs w:val="20"/>
              </w:rPr>
              <w:t>Ne mažiau nei viena RJ-45 (10Base-TX/100Base-T), aliarminis įėjimas (aliarminis įėjimas gali būti pačioje kameroje, tinklo komutatoriuje arba realizuotas su papildoma to paties kameros gamintojo I/O plokšte).</w:t>
            </w:r>
          </w:p>
        </w:tc>
      </w:tr>
      <w:tr w:rsidR="000229E9" w:rsidRPr="00A310BC" w14:paraId="1535686E" w14:textId="77777777">
        <w:tc>
          <w:tcPr>
            <w:tcW w:w="851" w:type="dxa"/>
            <w:vAlign w:val="center"/>
          </w:tcPr>
          <w:p w14:paraId="7E2A4C84" w14:textId="77777777" w:rsidR="000229E9" w:rsidRPr="00473540" w:rsidRDefault="000229E9" w:rsidP="000229E9">
            <w:pPr>
              <w:pStyle w:val="ListParagraph"/>
              <w:numPr>
                <w:ilvl w:val="1"/>
                <w:numId w:val="12"/>
              </w:numPr>
              <w:tabs>
                <w:tab w:val="clear" w:pos="992"/>
                <w:tab w:val="left" w:pos="851"/>
                <w:tab w:val="left" w:pos="990"/>
              </w:tabs>
              <w:suppressAutoHyphens/>
              <w:autoSpaceDE w:val="0"/>
              <w:autoSpaceDN w:val="0"/>
              <w:adjustRightInd w:val="0"/>
              <w:ind w:left="0" w:firstLine="0"/>
              <w:rPr>
                <w:rFonts w:ascii="Montserrat" w:hAnsi="Montserrat" w:cs="Arial"/>
                <w:bCs/>
                <w:sz w:val="20"/>
                <w:szCs w:val="20"/>
              </w:rPr>
            </w:pPr>
          </w:p>
        </w:tc>
        <w:tc>
          <w:tcPr>
            <w:tcW w:w="2700" w:type="dxa"/>
            <w:vAlign w:val="center"/>
          </w:tcPr>
          <w:p w14:paraId="37C65E3D" w14:textId="77777777" w:rsidR="000229E9" w:rsidRPr="00473540" w:rsidRDefault="000229E9">
            <w:pPr>
              <w:tabs>
                <w:tab w:val="clear" w:pos="992"/>
                <w:tab w:val="left" w:pos="851"/>
                <w:tab w:val="left" w:pos="990"/>
              </w:tabs>
              <w:suppressAutoHyphens/>
              <w:autoSpaceDN w:val="0"/>
              <w:rPr>
                <w:rFonts w:ascii="Montserrat" w:hAnsi="Montserrat" w:cs="Arial"/>
                <w:bCs/>
                <w:sz w:val="20"/>
                <w:szCs w:val="20"/>
              </w:rPr>
            </w:pPr>
            <w:r w:rsidRPr="00473540">
              <w:rPr>
                <w:rFonts w:ascii="Montserrat" w:hAnsi="Montserrat" w:cs="Arial"/>
                <w:bCs/>
                <w:sz w:val="20"/>
                <w:szCs w:val="20"/>
              </w:rPr>
              <w:t>Intelektika</w:t>
            </w:r>
          </w:p>
        </w:tc>
        <w:tc>
          <w:tcPr>
            <w:tcW w:w="6372" w:type="dxa"/>
            <w:vAlign w:val="center"/>
          </w:tcPr>
          <w:p w14:paraId="501A0E6B" w14:textId="77777777" w:rsidR="000229E9" w:rsidRPr="00473540" w:rsidRDefault="000229E9" w:rsidP="000229E9">
            <w:pPr>
              <w:pStyle w:val="ListParagraph"/>
              <w:numPr>
                <w:ilvl w:val="2"/>
                <w:numId w:val="12"/>
              </w:numPr>
              <w:tabs>
                <w:tab w:val="clear" w:pos="992"/>
                <w:tab w:val="left" w:pos="211"/>
              </w:tabs>
              <w:suppressAutoHyphens/>
              <w:autoSpaceDE w:val="0"/>
              <w:autoSpaceDN w:val="0"/>
              <w:adjustRightInd w:val="0"/>
              <w:ind w:left="589" w:hanging="589"/>
              <w:rPr>
                <w:rFonts w:ascii="Montserrat" w:hAnsi="Montserrat" w:cs="Arial"/>
                <w:bCs/>
                <w:sz w:val="20"/>
                <w:szCs w:val="20"/>
              </w:rPr>
            </w:pPr>
            <w:bookmarkStart w:id="1" w:name="_Hlk474479371"/>
            <w:r w:rsidRPr="00473540">
              <w:rPr>
                <w:rFonts w:ascii="Montserrat" w:hAnsi="Montserrat" w:cs="Arial"/>
                <w:bCs/>
                <w:sz w:val="20"/>
                <w:szCs w:val="20"/>
              </w:rPr>
              <w:t>Virtualios linijos kirtimo aptikimo funkcija</w:t>
            </w:r>
          </w:p>
          <w:p w14:paraId="12A80AEC" w14:textId="77777777" w:rsidR="000229E9" w:rsidRPr="00473540" w:rsidRDefault="000229E9" w:rsidP="000229E9">
            <w:pPr>
              <w:pStyle w:val="ListParagraph"/>
              <w:numPr>
                <w:ilvl w:val="2"/>
                <w:numId w:val="12"/>
              </w:numPr>
              <w:tabs>
                <w:tab w:val="clear" w:pos="992"/>
                <w:tab w:val="left" w:pos="211"/>
              </w:tabs>
              <w:suppressAutoHyphens/>
              <w:autoSpaceDE w:val="0"/>
              <w:autoSpaceDN w:val="0"/>
              <w:adjustRightInd w:val="0"/>
              <w:ind w:left="589" w:hanging="589"/>
              <w:rPr>
                <w:rFonts w:ascii="Montserrat" w:hAnsi="Montserrat" w:cs="Arial"/>
                <w:bCs/>
                <w:sz w:val="20"/>
                <w:szCs w:val="20"/>
              </w:rPr>
            </w:pPr>
            <w:r w:rsidRPr="00473540">
              <w:rPr>
                <w:rFonts w:ascii="Montserrat" w:hAnsi="Montserrat" w:cs="Arial"/>
                <w:bCs/>
                <w:sz w:val="20"/>
                <w:szCs w:val="20"/>
              </w:rPr>
              <w:t>Judesio nustatytoje vaizdo zonoje aptikimo funkcija</w:t>
            </w:r>
          </w:p>
          <w:p w14:paraId="53B7B05D" w14:textId="77777777" w:rsidR="000229E9" w:rsidRPr="00473540" w:rsidRDefault="000229E9" w:rsidP="000229E9">
            <w:pPr>
              <w:pStyle w:val="ListParagraph"/>
              <w:numPr>
                <w:ilvl w:val="2"/>
                <w:numId w:val="12"/>
              </w:numPr>
              <w:tabs>
                <w:tab w:val="clear" w:pos="992"/>
                <w:tab w:val="left" w:pos="211"/>
              </w:tabs>
              <w:suppressAutoHyphens/>
              <w:autoSpaceDE w:val="0"/>
              <w:autoSpaceDN w:val="0"/>
              <w:adjustRightInd w:val="0"/>
              <w:ind w:left="589" w:hanging="589"/>
              <w:rPr>
                <w:rFonts w:ascii="Montserrat" w:hAnsi="Montserrat" w:cs="Arial"/>
                <w:bCs/>
                <w:sz w:val="20"/>
                <w:szCs w:val="20"/>
              </w:rPr>
            </w:pPr>
            <w:r w:rsidRPr="00473540">
              <w:rPr>
                <w:rFonts w:ascii="Montserrat" w:hAnsi="Montserrat" w:cs="Arial"/>
                <w:bCs/>
                <w:sz w:val="20"/>
                <w:szCs w:val="20"/>
              </w:rPr>
              <w:t>Automatinis kameros pasukimas į kamerų lauko spintą</w:t>
            </w:r>
          </w:p>
          <w:p w14:paraId="48F5B534" w14:textId="77777777" w:rsidR="000229E9" w:rsidRPr="00473540" w:rsidRDefault="000229E9" w:rsidP="000229E9">
            <w:pPr>
              <w:pStyle w:val="ListParagraph"/>
              <w:numPr>
                <w:ilvl w:val="2"/>
                <w:numId w:val="12"/>
              </w:numPr>
              <w:tabs>
                <w:tab w:val="clear" w:pos="992"/>
                <w:tab w:val="left" w:pos="211"/>
                <w:tab w:val="left" w:pos="589"/>
              </w:tabs>
              <w:suppressAutoHyphens/>
              <w:autoSpaceDE w:val="0"/>
              <w:autoSpaceDN w:val="0"/>
              <w:adjustRightInd w:val="0"/>
              <w:ind w:left="0" w:firstLine="0"/>
              <w:rPr>
                <w:rFonts w:ascii="Montserrat" w:hAnsi="Montserrat" w:cs="Arial"/>
                <w:bCs/>
                <w:sz w:val="20"/>
                <w:szCs w:val="20"/>
              </w:rPr>
            </w:pPr>
            <w:r w:rsidRPr="00473540">
              <w:rPr>
                <w:rFonts w:ascii="Montserrat" w:hAnsi="Montserrat" w:cs="Arial"/>
                <w:bCs/>
                <w:sz w:val="20"/>
                <w:szCs w:val="20"/>
              </w:rPr>
              <w:t>Ne mažiau kaip 16 vnt. išankstinių pozicijų nustatymas</w:t>
            </w:r>
            <w:bookmarkEnd w:id="1"/>
          </w:p>
        </w:tc>
      </w:tr>
      <w:tr w:rsidR="000229E9" w:rsidRPr="00473540" w14:paraId="7858E2A6" w14:textId="77777777">
        <w:tc>
          <w:tcPr>
            <w:tcW w:w="851" w:type="dxa"/>
            <w:vAlign w:val="center"/>
          </w:tcPr>
          <w:p w14:paraId="3CF403F3" w14:textId="77777777" w:rsidR="000229E9" w:rsidRPr="00473540" w:rsidRDefault="000229E9" w:rsidP="000229E9">
            <w:pPr>
              <w:pStyle w:val="ListParagraph"/>
              <w:numPr>
                <w:ilvl w:val="1"/>
                <w:numId w:val="12"/>
              </w:numPr>
              <w:tabs>
                <w:tab w:val="clear" w:pos="992"/>
                <w:tab w:val="left" w:pos="851"/>
                <w:tab w:val="left" w:pos="990"/>
              </w:tabs>
              <w:suppressAutoHyphens/>
              <w:autoSpaceDE w:val="0"/>
              <w:autoSpaceDN w:val="0"/>
              <w:adjustRightInd w:val="0"/>
              <w:ind w:left="0" w:firstLine="0"/>
              <w:rPr>
                <w:rFonts w:ascii="Montserrat" w:hAnsi="Montserrat" w:cs="Arial"/>
                <w:bCs/>
                <w:sz w:val="20"/>
                <w:szCs w:val="20"/>
              </w:rPr>
            </w:pPr>
          </w:p>
        </w:tc>
        <w:tc>
          <w:tcPr>
            <w:tcW w:w="2700" w:type="dxa"/>
            <w:vAlign w:val="center"/>
          </w:tcPr>
          <w:p w14:paraId="78485FC2" w14:textId="77777777" w:rsidR="000229E9" w:rsidRPr="00473540" w:rsidRDefault="000229E9">
            <w:pPr>
              <w:tabs>
                <w:tab w:val="clear" w:pos="992"/>
                <w:tab w:val="left" w:pos="851"/>
                <w:tab w:val="left" w:pos="990"/>
              </w:tabs>
              <w:suppressAutoHyphens/>
              <w:autoSpaceDN w:val="0"/>
              <w:rPr>
                <w:rFonts w:ascii="Montserrat" w:hAnsi="Montserrat" w:cs="Arial"/>
                <w:bCs/>
                <w:sz w:val="20"/>
                <w:szCs w:val="20"/>
              </w:rPr>
            </w:pPr>
            <w:r w:rsidRPr="00473540">
              <w:rPr>
                <w:rFonts w:ascii="Montserrat" w:hAnsi="Montserrat" w:cs="Arial"/>
                <w:bCs/>
                <w:sz w:val="20"/>
                <w:szCs w:val="20"/>
              </w:rPr>
              <w:t>Maitinimas</w:t>
            </w:r>
          </w:p>
        </w:tc>
        <w:tc>
          <w:tcPr>
            <w:tcW w:w="6372" w:type="dxa"/>
            <w:vAlign w:val="center"/>
          </w:tcPr>
          <w:p w14:paraId="0B8E978E" w14:textId="7BAA75A6" w:rsidR="000229E9" w:rsidRPr="00473540" w:rsidRDefault="000229E9">
            <w:pPr>
              <w:tabs>
                <w:tab w:val="clear" w:pos="992"/>
                <w:tab w:val="left" w:pos="851"/>
                <w:tab w:val="left" w:pos="990"/>
              </w:tabs>
              <w:suppressAutoHyphens/>
              <w:autoSpaceDN w:val="0"/>
              <w:rPr>
                <w:rFonts w:ascii="Montserrat" w:hAnsi="Montserrat" w:cs="Arial"/>
                <w:sz w:val="20"/>
                <w:szCs w:val="20"/>
              </w:rPr>
            </w:pPr>
            <w:proofErr w:type="spellStart"/>
            <w:r w:rsidRPr="00473540">
              <w:rPr>
                <w:rFonts w:ascii="Montserrat" w:hAnsi="Montserrat" w:cs="Arial"/>
                <w:sz w:val="20"/>
                <w:szCs w:val="20"/>
              </w:rPr>
              <w:t>PoE</w:t>
            </w:r>
            <w:proofErr w:type="spellEnd"/>
            <w:r w:rsidR="00EA3BD0">
              <w:rPr>
                <w:rFonts w:ascii="Montserrat" w:hAnsi="Montserrat" w:cs="Arial"/>
                <w:sz w:val="20"/>
                <w:szCs w:val="20"/>
              </w:rPr>
              <w:t>/</w:t>
            </w:r>
            <w:proofErr w:type="spellStart"/>
            <w:r w:rsidR="00EA3BD0">
              <w:rPr>
                <w:rFonts w:ascii="Montserrat" w:hAnsi="Montserrat" w:cs="Arial"/>
                <w:sz w:val="20"/>
                <w:szCs w:val="20"/>
              </w:rPr>
              <w:t>PoE</w:t>
            </w:r>
            <w:proofErr w:type="spellEnd"/>
            <w:r w:rsidR="00EA3BD0">
              <w:rPr>
                <w:rFonts w:ascii="Montserrat" w:hAnsi="Montserrat" w:cs="Arial"/>
                <w:sz w:val="20"/>
                <w:szCs w:val="20"/>
              </w:rPr>
              <w:t>+</w:t>
            </w:r>
          </w:p>
        </w:tc>
      </w:tr>
      <w:tr w:rsidR="000229E9" w:rsidRPr="00473540" w14:paraId="1F15AB89" w14:textId="77777777">
        <w:tc>
          <w:tcPr>
            <w:tcW w:w="851" w:type="dxa"/>
            <w:vAlign w:val="center"/>
          </w:tcPr>
          <w:p w14:paraId="04FBDFC3" w14:textId="77777777" w:rsidR="000229E9" w:rsidRPr="00473540" w:rsidRDefault="000229E9" w:rsidP="000229E9">
            <w:pPr>
              <w:pStyle w:val="ListParagraph"/>
              <w:numPr>
                <w:ilvl w:val="1"/>
                <w:numId w:val="12"/>
              </w:numPr>
              <w:tabs>
                <w:tab w:val="clear" w:pos="992"/>
                <w:tab w:val="left" w:pos="851"/>
                <w:tab w:val="left" w:pos="990"/>
              </w:tabs>
              <w:suppressAutoHyphens/>
              <w:autoSpaceDE w:val="0"/>
              <w:autoSpaceDN w:val="0"/>
              <w:adjustRightInd w:val="0"/>
              <w:ind w:left="0" w:firstLine="0"/>
              <w:rPr>
                <w:rFonts w:ascii="Montserrat" w:hAnsi="Montserrat" w:cs="Arial"/>
                <w:bCs/>
                <w:sz w:val="20"/>
                <w:szCs w:val="20"/>
              </w:rPr>
            </w:pPr>
          </w:p>
        </w:tc>
        <w:tc>
          <w:tcPr>
            <w:tcW w:w="2700" w:type="dxa"/>
            <w:vAlign w:val="center"/>
          </w:tcPr>
          <w:p w14:paraId="4DC3ED38" w14:textId="77777777" w:rsidR="000229E9" w:rsidRPr="00473540" w:rsidRDefault="000229E9">
            <w:pPr>
              <w:tabs>
                <w:tab w:val="clear" w:pos="992"/>
                <w:tab w:val="left" w:pos="851"/>
                <w:tab w:val="left" w:pos="990"/>
              </w:tabs>
              <w:suppressAutoHyphens/>
              <w:autoSpaceDN w:val="0"/>
              <w:rPr>
                <w:rFonts w:ascii="Montserrat" w:hAnsi="Montserrat" w:cs="Arial"/>
                <w:bCs/>
                <w:sz w:val="20"/>
                <w:szCs w:val="20"/>
              </w:rPr>
            </w:pPr>
            <w:r w:rsidRPr="00473540">
              <w:rPr>
                <w:rFonts w:ascii="Montserrat" w:hAnsi="Montserrat" w:cs="Arial"/>
                <w:bCs/>
                <w:sz w:val="20"/>
                <w:szCs w:val="20"/>
              </w:rPr>
              <w:t xml:space="preserve">Apsauga nuo </w:t>
            </w:r>
            <w:proofErr w:type="spellStart"/>
            <w:r w:rsidRPr="00473540">
              <w:rPr>
                <w:rFonts w:ascii="Montserrat" w:hAnsi="Montserrat" w:cs="Arial"/>
                <w:bCs/>
                <w:sz w:val="20"/>
                <w:szCs w:val="20"/>
              </w:rPr>
              <w:t>viršįtampių</w:t>
            </w:r>
            <w:proofErr w:type="spellEnd"/>
          </w:p>
        </w:tc>
        <w:tc>
          <w:tcPr>
            <w:tcW w:w="6372" w:type="dxa"/>
            <w:vAlign w:val="center"/>
          </w:tcPr>
          <w:p w14:paraId="70704BB7" w14:textId="77777777" w:rsidR="000229E9" w:rsidRPr="00473540" w:rsidRDefault="000229E9">
            <w:pPr>
              <w:tabs>
                <w:tab w:val="clear" w:pos="992"/>
                <w:tab w:val="left" w:pos="851"/>
                <w:tab w:val="left" w:pos="990"/>
              </w:tabs>
              <w:suppressAutoHyphens/>
              <w:autoSpaceDN w:val="0"/>
              <w:rPr>
                <w:rFonts w:ascii="Montserrat" w:hAnsi="Montserrat" w:cs="Arial"/>
                <w:bCs/>
                <w:sz w:val="20"/>
                <w:szCs w:val="20"/>
              </w:rPr>
            </w:pPr>
            <w:r w:rsidRPr="00473540">
              <w:rPr>
                <w:rFonts w:ascii="Montserrat" w:hAnsi="Montserrat" w:cs="Arial"/>
                <w:bCs/>
                <w:sz w:val="20"/>
                <w:szCs w:val="20"/>
              </w:rPr>
              <w:t>Integruota arba papildoma</w:t>
            </w:r>
          </w:p>
        </w:tc>
      </w:tr>
      <w:tr w:rsidR="000229E9" w:rsidRPr="00473540" w14:paraId="64838308" w14:textId="77777777">
        <w:tc>
          <w:tcPr>
            <w:tcW w:w="851" w:type="dxa"/>
            <w:vAlign w:val="center"/>
          </w:tcPr>
          <w:p w14:paraId="1D626A95" w14:textId="77777777" w:rsidR="000229E9" w:rsidRPr="00473540" w:rsidRDefault="000229E9" w:rsidP="000229E9">
            <w:pPr>
              <w:pStyle w:val="ListParagraph"/>
              <w:numPr>
                <w:ilvl w:val="1"/>
                <w:numId w:val="12"/>
              </w:numPr>
              <w:tabs>
                <w:tab w:val="clear" w:pos="992"/>
                <w:tab w:val="left" w:pos="851"/>
                <w:tab w:val="left" w:pos="990"/>
              </w:tabs>
              <w:suppressAutoHyphens/>
              <w:autoSpaceDE w:val="0"/>
              <w:autoSpaceDN w:val="0"/>
              <w:adjustRightInd w:val="0"/>
              <w:ind w:left="0" w:firstLine="0"/>
              <w:rPr>
                <w:rFonts w:ascii="Montserrat" w:hAnsi="Montserrat" w:cs="Arial"/>
                <w:bCs/>
                <w:sz w:val="20"/>
                <w:szCs w:val="20"/>
              </w:rPr>
            </w:pPr>
          </w:p>
        </w:tc>
        <w:tc>
          <w:tcPr>
            <w:tcW w:w="2700" w:type="dxa"/>
            <w:vAlign w:val="center"/>
          </w:tcPr>
          <w:p w14:paraId="639F985D" w14:textId="77777777" w:rsidR="000229E9" w:rsidRPr="00473540" w:rsidRDefault="000229E9">
            <w:pPr>
              <w:tabs>
                <w:tab w:val="clear" w:pos="992"/>
                <w:tab w:val="left" w:pos="851"/>
                <w:tab w:val="left" w:pos="990"/>
              </w:tabs>
              <w:suppressAutoHyphens/>
              <w:autoSpaceDN w:val="0"/>
              <w:rPr>
                <w:rFonts w:ascii="Montserrat" w:hAnsi="Montserrat" w:cs="Arial"/>
                <w:bCs/>
                <w:sz w:val="20"/>
                <w:szCs w:val="20"/>
              </w:rPr>
            </w:pPr>
            <w:r w:rsidRPr="00473540">
              <w:rPr>
                <w:rFonts w:ascii="Montserrat" w:hAnsi="Montserrat" w:cs="Arial"/>
                <w:bCs/>
                <w:sz w:val="20"/>
                <w:szCs w:val="20"/>
              </w:rPr>
              <w:t>Galingumas</w:t>
            </w:r>
          </w:p>
        </w:tc>
        <w:tc>
          <w:tcPr>
            <w:tcW w:w="6372" w:type="dxa"/>
            <w:vAlign w:val="center"/>
          </w:tcPr>
          <w:p w14:paraId="7CA51780" w14:textId="77777777" w:rsidR="000229E9" w:rsidRPr="00473540" w:rsidRDefault="000229E9">
            <w:pPr>
              <w:tabs>
                <w:tab w:val="clear" w:pos="992"/>
                <w:tab w:val="left" w:pos="851"/>
                <w:tab w:val="left" w:pos="990"/>
              </w:tabs>
              <w:suppressAutoHyphens/>
              <w:autoSpaceDN w:val="0"/>
              <w:rPr>
                <w:rFonts w:ascii="Montserrat" w:hAnsi="Montserrat" w:cs="Arial"/>
                <w:bCs/>
                <w:sz w:val="20"/>
                <w:szCs w:val="20"/>
              </w:rPr>
            </w:pPr>
            <w:r w:rsidRPr="00473540">
              <w:rPr>
                <w:rFonts w:ascii="Montserrat" w:hAnsi="Montserrat" w:cs="Arial"/>
                <w:bCs/>
                <w:sz w:val="20"/>
                <w:szCs w:val="20"/>
              </w:rPr>
              <w:t>Ne daugiau kaip 50 W (su šildymu)</w:t>
            </w:r>
          </w:p>
        </w:tc>
      </w:tr>
      <w:tr w:rsidR="000229E9" w:rsidRPr="00473540" w14:paraId="454CE737" w14:textId="77777777">
        <w:tc>
          <w:tcPr>
            <w:tcW w:w="851" w:type="dxa"/>
            <w:vAlign w:val="center"/>
          </w:tcPr>
          <w:p w14:paraId="2446BBB9" w14:textId="77777777" w:rsidR="000229E9" w:rsidRPr="00473540" w:rsidRDefault="000229E9" w:rsidP="000229E9">
            <w:pPr>
              <w:pStyle w:val="ListParagraph"/>
              <w:numPr>
                <w:ilvl w:val="1"/>
                <w:numId w:val="12"/>
              </w:numPr>
              <w:tabs>
                <w:tab w:val="clear" w:pos="992"/>
                <w:tab w:val="left" w:pos="851"/>
                <w:tab w:val="left" w:pos="990"/>
              </w:tabs>
              <w:suppressAutoHyphens/>
              <w:autoSpaceDE w:val="0"/>
              <w:autoSpaceDN w:val="0"/>
              <w:adjustRightInd w:val="0"/>
              <w:ind w:left="0" w:firstLine="0"/>
              <w:rPr>
                <w:rFonts w:ascii="Montserrat" w:hAnsi="Montserrat" w:cs="Arial"/>
                <w:bCs/>
                <w:sz w:val="20"/>
                <w:szCs w:val="20"/>
              </w:rPr>
            </w:pPr>
          </w:p>
        </w:tc>
        <w:tc>
          <w:tcPr>
            <w:tcW w:w="2700" w:type="dxa"/>
            <w:vAlign w:val="center"/>
          </w:tcPr>
          <w:p w14:paraId="489C7EAD" w14:textId="77777777" w:rsidR="000229E9" w:rsidRPr="00473540" w:rsidRDefault="000229E9">
            <w:pPr>
              <w:tabs>
                <w:tab w:val="clear" w:pos="992"/>
                <w:tab w:val="left" w:pos="851"/>
                <w:tab w:val="left" w:pos="990"/>
              </w:tabs>
              <w:suppressAutoHyphens/>
              <w:autoSpaceDN w:val="0"/>
              <w:rPr>
                <w:rFonts w:ascii="Montserrat" w:hAnsi="Montserrat" w:cs="Arial"/>
                <w:bCs/>
                <w:sz w:val="20"/>
                <w:szCs w:val="20"/>
              </w:rPr>
            </w:pPr>
            <w:r w:rsidRPr="00473540">
              <w:rPr>
                <w:rFonts w:ascii="Montserrat" w:hAnsi="Montserrat" w:cs="Arial"/>
                <w:bCs/>
                <w:sz w:val="20"/>
                <w:szCs w:val="20"/>
              </w:rPr>
              <w:t>Darbo sąlygos</w:t>
            </w:r>
          </w:p>
        </w:tc>
        <w:tc>
          <w:tcPr>
            <w:tcW w:w="6372" w:type="dxa"/>
            <w:vAlign w:val="center"/>
          </w:tcPr>
          <w:p w14:paraId="36B47DDA" w14:textId="77777777" w:rsidR="000229E9" w:rsidRPr="00473540" w:rsidRDefault="000229E9">
            <w:pPr>
              <w:tabs>
                <w:tab w:val="clear" w:pos="992"/>
                <w:tab w:val="left" w:pos="851"/>
                <w:tab w:val="left" w:pos="990"/>
              </w:tabs>
              <w:suppressAutoHyphens/>
              <w:autoSpaceDN w:val="0"/>
              <w:rPr>
                <w:rFonts w:ascii="Montserrat" w:hAnsi="Montserrat" w:cs="Arial"/>
                <w:bCs/>
                <w:sz w:val="20"/>
                <w:szCs w:val="20"/>
              </w:rPr>
            </w:pPr>
            <w:r w:rsidRPr="00473540">
              <w:rPr>
                <w:rFonts w:ascii="Montserrat" w:hAnsi="Montserrat" w:cs="Arial"/>
                <w:bCs/>
                <w:sz w:val="20"/>
                <w:szCs w:val="20"/>
              </w:rPr>
              <w:t>Kameros veikimas turi būti užtikrinamas esant aplinkos temperatūrai nuo –30 °C iki + 50 °C</w:t>
            </w:r>
          </w:p>
        </w:tc>
      </w:tr>
      <w:tr w:rsidR="000229E9" w:rsidRPr="00473540" w14:paraId="6A5BB477" w14:textId="77777777">
        <w:tc>
          <w:tcPr>
            <w:tcW w:w="851" w:type="dxa"/>
            <w:vAlign w:val="center"/>
          </w:tcPr>
          <w:p w14:paraId="324F0CB6" w14:textId="77777777" w:rsidR="000229E9" w:rsidRPr="00473540" w:rsidRDefault="000229E9" w:rsidP="000229E9">
            <w:pPr>
              <w:pStyle w:val="ListParagraph"/>
              <w:numPr>
                <w:ilvl w:val="1"/>
                <w:numId w:val="12"/>
              </w:numPr>
              <w:tabs>
                <w:tab w:val="clear" w:pos="992"/>
                <w:tab w:val="left" w:pos="851"/>
                <w:tab w:val="left" w:pos="990"/>
              </w:tabs>
              <w:suppressAutoHyphens/>
              <w:autoSpaceDE w:val="0"/>
              <w:autoSpaceDN w:val="0"/>
              <w:adjustRightInd w:val="0"/>
              <w:ind w:left="0" w:firstLine="0"/>
              <w:rPr>
                <w:rFonts w:ascii="Montserrat" w:hAnsi="Montserrat" w:cs="Arial"/>
                <w:bCs/>
                <w:sz w:val="20"/>
                <w:szCs w:val="20"/>
              </w:rPr>
            </w:pPr>
          </w:p>
        </w:tc>
        <w:tc>
          <w:tcPr>
            <w:tcW w:w="2700" w:type="dxa"/>
            <w:vAlign w:val="center"/>
          </w:tcPr>
          <w:p w14:paraId="1DA772E4" w14:textId="77777777" w:rsidR="000229E9" w:rsidRPr="00473540" w:rsidRDefault="000229E9">
            <w:pPr>
              <w:tabs>
                <w:tab w:val="clear" w:pos="992"/>
                <w:tab w:val="left" w:pos="851"/>
                <w:tab w:val="left" w:pos="990"/>
              </w:tabs>
              <w:suppressAutoHyphens/>
              <w:autoSpaceDN w:val="0"/>
              <w:rPr>
                <w:rFonts w:ascii="Montserrat" w:hAnsi="Montserrat" w:cs="Arial"/>
                <w:bCs/>
                <w:sz w:val="20"/>
                <w:szCs w:val="20"/>
              </w:rPr>
            </w:pPr>
            <w:r w:rsidRPr="00473540">
              <w:rPr>
                <w:rFonts w:ascii="Montserrat" w:hAnsi="Montserrat" w:cs="Arial"/>
                <w:bCs/>
                <w:sz w:val="20"/>
                <w:szCs w:val="20"/>
              </w:rPr>
              <w:t>Apsaugos klasė aplinkos poveikiui</w:t>
            </w:r>
          </w:p>
        </w:tc>
        <w:tc>
          <w:tcPr>
            <w:tcW w:w="6372" w:type="dxa"/>
            <w:vAlign w:val="center"/>
          </w:tcPr>
          <w:p w14:paraId="3BEF6753" w14:textId="0D242B69" w:rsidR="000229E9" w:rsidRPr="00473540" w:rsidRDefault="000229E9">
            <w:pPr>
              <w:tabs>
                <w:tab w:val="clear" w:pos="992"/>
                <w:tab w:val="left" w:pos="851"/>
                <w:tab w:val="left" w:pos="990"/>
              </w:tabs>
              <w:suppressAutoHyphens/>
              <w:autoSpaceDN w:val="0"/>
              <w:rPr>
                <w:rFonts w:ascii="Montserrat" w:hAnsi="Montserrat" w:cs="Arial"/>
                <w:sz w:val="20"/>
                <w:szCs w:val="20"/>
              </w:rPr>
            </w:pPr>
            <w:r w:rsidRPr="00473540">
              <w:rPr>
                <w:rFonts w:ascii="Montserrat" w:hAnsi="Montserrat" w:cs="Arial"/>
                <w:sz w:val="20"/>
                <w:szCs w:val="20"/>
              </w:rPr>
              <w:t>Ne mažesnė nei IP66</w:t>
            </w:r>
            <w:r w:rsidR="001A2124">
              <w:rPr>
                <w:rFonts w:ascii="Montserrat" w:hAnsi="Montserrat" w:cs="Arial"/>
                <w:sz w:val="20"/>
                <w:szCs w:val="20"/>
              </w:rPr>
              <w:t xml:space="preserve">. </w:t>
            </w:r>
            <w:r w:rsidR="001A2124" w:rsidRPr="00681D0E">
              <w:rPr>
                <w:rStyle w:val="cf01"/>
                <w:rFonts w:ascii="Montserrat" w:hAnsi="Montserrat"/>
                <w:sz w:val="20"/>
                <w:szCs w:val="20"/>
              </w:rPr>
              <w:t>Kartu su pasiūlymu pateikiamas prekės gamintojo, techninės charakteristikos ir/ar kitokio pobūdžio dokumentas, kuris patvirtintų, kad siūloma prekė atitinka šį reikalavimą.</w:t>
            </w:r>
          </w:p>
        </w:tc>
      </w:tr>
      <w:tr w:rsidR="000229E9" w:rsidRPr="00A310BC" w14:paraId="1B5F607C" w14:textId="77777777">
        <w:tc>
          <w:tcPr>
            <w:tcW w:w="851" w:type="dxa"/>
            <w:vAlign w:val="center"/>
          </w:tcPr>
          <w:p w14:paraId="5B2726D9" w14:textId="77777777" w:rsidR="000229E9" w:rsidRPr="00473540" w:rsidRDefault="000229E9" w:rsidP="000229E9">
            <w:pPr>
              <w:pStyle w:val="ListParagraph"/>
              <w:numPr>
                <w:ilvl w:val="1"/>
                <w:numId w:val="12"/>
              </w:numPr>
              <w:tabs>
                <w:tab w:val="clear" w:pos="992"/>
                <w:tab w:val="left" w:pos="851"/>
                <w:tab w:val="left" w:pos="990"/>
              </w:tabs>
              <w:suppressAutoHyphens/>
              <w:autoSpaceDE w:val="0"/>
              <w:autoSpaceDN w:val="0"/>
              <w:adjustRightInd w:val="0"/>
              <w:ind w:left="0" w:firstLine="0"/>
              <w:rPr>
                <w:rFonts w:ascii="Montserrat" w:hAnsi="Montserrat" w:cs="Arial"/>
                <w:bCs/>
                <w:sz w:val="20"/>
                <w:szCs w:val="20"/>
              </w:rPr>
            </w:pPr>
          </w:p>
        </w:tc>
        <w:tc>
          <w:tcPr>
            <w:tcW w:w="2700" w:type="dxa"/>
            <w:vAlign w:val="center"/>
          </w:tcPr>
          <w:p w14:paraId="080A4913" w14:textId="77777777" w:rsidR="000229E9" w:rsidRPr="00473540" w:rsidRDefault="000229E9">
            <w:pPr>
              <w:tabs>
                <w:tab w:val="clear" w:pos="992"/>
                <w:tab w:val="left" w:pos="851"/>
                <w:tab w:val="left" w:pos="990"/>
              </w:tabs>
              <w:suppressAutoHyphens/>
              <w:autoSpaceDN w:val="0"/>
              <w:rPr>
                <w:rFonts w:ascii="Montserrat" w:hAnsi="Montserrat" w:cs="Arial"/>
                <w:bCs/>
                <w:sz w:val="20"/>
                <w:szCs w:val="20"/>
              </w:rPr>
            </w:pPr>
            <w:r w:rsidRPr="00473540">
              <w:rPr>
                <w:rFonts w:ascii="Montserrat" w:hAnsi="Montserrat" w:cs="Arial"/>
                <w:bCs/>
                <w:sz w:val="20"/>
                <w:szCs w:val="20"/>
              </w:rPr>
              <w:t>Apsaugos klasė fiziniam poveikiui</w:t>
            </w:r>
          </w:p>
        </w:tc>
        <w:tc>
          <w:tcPr>
            <w:tcW w:w="6372" w:type="dxa"/>
            <w:vAlign w:val="center"/>
          </w:tcPr>
          <w:p w14:paraId="0DA20325" w14:textId="15830117" w:rsidR="000229E9" w:rsidRPr="00681D0E" w:rsidRDefault="000229E9">
            <w:pPr>
              <w:tabs>
                <w:tab w:val="clear" w:pos="992"/>
                <w:tab w:val="left" w:pos="851"/>
                <w:tab w:val="left" w:pos="990"/>
              </w:tabs>
              <w:suppressAutoHyphens/>
              <w:autoSpaceDN w:val="0"/>
              <w:rPr>
                <w:rFonts w:ascii="Montserrat" w:hAnsi="Montserrat" w:cs="Arial"/>
                <w:color w:val="FF0000"/>
                <w:sz w:val="20"/>
                <w:szCs w:val="20"/>
              </w:rPr>
            </w:pPr>
            <w:r w:rsidRPr="00681D0E">
              <w:rPr>
                <w:rFonts w:ascii="Montserrat" w:hAnsi="Montserrat" w:cs="Arial"/>
                <w:sz w:val="20"/>
                <w:szCs w:val="20"/>
              </w:rPr>
              <w:t>Ne mažesnė nei IK10</w:t>
            </w:r>
            <w:r w:rsidR="00F9306F" w:rsidRPr="00681D0E">
              <w:rPr>
                <w:rFonts w:ascii="Montserrat" w:hAnsi="Montserrat" w:cs="Arial"/>
                <w:sz w:val="20"/>
                <w:szCs w:val="20"/>
              </w:rPr>
              <w:t xml:space="preserve">. </w:t>
            </w:r>
            <w:r w:rsidR="00F9306F" w:rsidRPr="00681D0E">
              <w:rPr>
                <w:rStyle w:val="cf01"/>
                <w:rFonts w:ascii="Montserrat" w:hAnsi="Montserrat"/>
                <w:sz w:val="20"/>
                <w:szCs w:val="20"/>
              </w:rPr>
              <w:t>Kartu su pasiūlymu pateikiamas prekės gamintojo, techninės charakteristikos ir/ar kitokio pobūdžio dokumentas, kuris patvirtintų, kad siūloma prekė atitinka šį reikalavimą.</w:t>
            </w:r>
          </w:p>
        </w:tc>
      </w:tr>
      <w:tr w:rsidR="000229E9" w:rsidRPr="00473540" w14:paraId="36319F95" w14:textId="77777777">
        <w:tc>
          <w:tcPr>
            <w:tcW w:w="851" w:type="dxa"/>
            <w:vAlign w:val="center"/>
          </w:tcPr>
          <w:p w14:paraId="350537CF" w14:textId="77777777" w:rsidR="000229E9" w:rsidRPr="00473540" w:rsidRDefault="000229E9" w:rsidP="000229E9">
            <w:pPr>
              <w:pStyle w:val="ListParagraph"/>
              <w:numPr>
                <w:ilvl w:val="1"/>
                <w:numId w:val="12"/>
              </w:numPr>
              <w:tabs>
                <w:tab w:val="clear" w:pos="992"/>
                <w:tab w:val="left" w:pos="851"/>
                <w:tab w:val="left" w:pos="990"/>
              </w:tabs>
              <w:suppressAutoHyphens/>
              <w:autoSpaceDE w:val="0"/>
              <w:autoSpaceDN w:val="0"/>
              <w:adjustRightInd w:val="0"/>
              <w:ind w:left="0" w:firstLine="0"/>
              <w:rPr>
                <w:rFonts w:ascii="Montserrat" w:hAnsi="Montserrat" w:cs="Arial"/>
                <w:bCs/>
                <w:sz w:val="20"/>
                <w:szCs w:val="20"/>
              </w:rPr>
            </w:pPr>
          </w:p>
        </w:tc>
        <w:tc>
          <w:tcPr>
            <w:tcW w:w="2700" w:type="dxa"/>
            <w:vAlign w:val="center"/>
          </w:tcPr>
          <w:p w14:paraId="243AD3F9" w14:textId="77777777" w:rsidR="000229E9" w:rsidRPr="00473540" w:rsidRDefault="000229E9">
            <w:pPr>
              <w:tabs>
                <w:tab w:val="clear" w:pos="992"/>
                <w:tab w:val="left" w:pos="851"/>
                <w:tab w:val="left" w:pos="990"/>
              </w:tabs>
              <w:suppressAutoHyphens/>
              <w:autoSpaceDN w:val="0"/>
              <w:rPr>
                <w:rFonts w:ascii="Montserrat" w:hAnsi="Montserrat" w:cs="Arial"/>
                <w:bCs/>
                <w:sz w:val="20"/>
                <w:szCs w:val="20"/>
              </w:rPr>
            </w:pPr>
            <w:r w:rsidRPr="00473540">
              <w:rPr>
                <w:rFonts w:ascii="Montserrat" w:hAnsi="Montserrat" w:cs="Arial"/>
                <w:bCs/>
                <w:sz w:val="20"/>
                <w:szCs w:val="20"/>
              </w:rPr>
              <w:t>Korpusas</w:t>
            </w:r>
          </w:p>
        </w:tc>
        <w:tc>
          <w:tcPr>
            <w:tcW w:w="6372" w:type="dxa"/>
            <w:vAlign w:val="center"/>
          </w:tcPr>
          <w:p w14:paraId="7FE2ADC7" w14:textId="77777777" w:rsidR="000229E9" w:rsidRPr="00473540" w:rsidRDefault="000229E9">
            <w:pPr>
              <w:tabs>
                <w:tab w:val="clear" w:pos="992"/>
                <w:tab w:val="left" w:pos="851"/>
                <w:tab w:val="left" w:pos="990"/>
              </w:tabs>
              <w:suppressAutoHyphens/>
              <w:autoSpaceDN w:val="0"/>
              <w:rPr>
                <w:rFonts w:ascii="Montserrat" w:hAnsi="Montserrat" w:cs="Arial"/>
                <w:bCs/>
                <w:sz w:val="20"/>
                <w:szCs w:val="20"/>
              </w:rPr>
            </w:pPr>
            <w:r w:rsidRPr="00473540">
              <w:rPr>
                <w:rFonts w:ascii="Montserrat" w:hAnsi="Montserrat" w:cs="Arial"/>
                <w:bCs/>
                <w:sz w:val="20"/>
                <w:szCs w:val="20"/>
              </w:rPr>
              <w:t>Antikorozinis, hermetiškas</w:t>
            </w:r>
          </w:p>
        </w:tc>
      </w:tr>
      <w:tr w:rsidR="000229E9" w:rsidRPr="00473540" w14:paraId="545BA6C9" w14:textId="77777777">
        <w:tc>
          <w:tcPr>
            <w:tcW w:w="851" w:type="dxa"/>
            <w:vAlign w:val="center"/>
          </w:tcPr>
          <w:p w14:paraId="28C3ED60" w14:textId="77777777" w:rsidR="000229E9" w:rsidRPr="00473540" w:rsidRDefault="000229E9" w:rsidP="000229E9">
            <w:pPr>
              <w:pStyle w:val="ListParagraph"/>
              <w:numPr>
                <w:ilvl w:val="1"/>
                <w:numId w:val="12"/>
              </w:numPr>
              <w:tabs>
                <w:tab w:val="clear" w:pos="992"/>
                <w:tab w:val="left" w:pos="851"/>
                <w:tab w:val="left" w:pos="990"/>
              </w:tabs>
              <w:suppressAutoHyphens/>
              <w:autoSpaceDE w:val="0"/>
              <w:autoSpaceDN w:val="0"/>
              <w:adjustRightInd w:val="0"/>
              <w:ind w:left="0" w:firstLine="0"/>
              <w:rPr>
                <w:rFonts w:ascii="Montserrat" w:hAnsi="Montserrat" w:cs="Arial"/>
                <w:bCs/>
                <w:sz w:val="20"/>
                <w:szCs w:val="20"/>
              </w:rPr>
            </w:pPr>
          </w:p>
        </w:tc>
        <w:tc>
          <w:tcPr>
            <w:tcW w:w="2700" w:type="dxa"/>
            <w:vAlign w:val="center"/>
          </w:tcPr>
          <w:p w14:paraId="7F7631F8" w14:textId="77777777" w:rsidR="000229E9" w:rsidRPr="00473540" w:rsidRDefault="000229E9">
            <w:pPr>
              <w:tabs>
                <w:tab w:val="clear" w:pos="992"/>
                <w:tab w:val="left" w:pos="851"/>
                <w:tab w:val="left" w:pos="990"/>
              </w:tabs>
              <w:suppressAutoHyphens/>
              <w:autoSpaceDN w:val="0"/>
              <w:rPr>
                <w:rFonts w:ascii="Montserrat" w:hAnsi="Montserrat" w:cs="Arial"/>
                <w:bCs/>
                <w:sz w:val="20"/>
                <w:szCs w:val="20"/>
              </w:rPr>
            </w:pPr>
            <w:r w:rsidRPr="00473540">
              <w:rPr>
                <w:rFonts w:ascii="Montserrat" w:hAnsi="Montserrat" w:cs="Arial"/>
                <w:bCs/>
                <w:sz w:val="20"/>
                <w:szCs w:val="20"/>
              </w:rPr>
              <w:t>Tvirtinimas</w:t>
            </w:r>
          </w:p>
        </w:tc>
        <w:tc>
          <w:tcPr>
            <w:tcW w:w="6372" w:type="dxa"/>
            <w:vAlign w:val="center"/>
          </w:tcPr>
          <w:p w14:paraId="7467FCD6" w14:textId="77777777" w:rsidR="000229E9" w:rsidRPr="00473540" w:rsidRDefault="000229E9">
            <w:pPr>
              <w:tabs>
                <w:tab w:val="clear" w:pos="992"/>
                <w:tab w:val="left" w:pos="851"/>
                <w:tab w:val="left" w:pos="990"/>
              </w:tabs>
              <w:suppressAutoHyphens/>
              <w:autoSpaceDN w:val="0"/>
              <w:rPr>
                <w:rFonts w:ascii="Montserrat" w:hAnsi="Montserrat" w:cs="Arial"/>
                <w:bCs/>
                <w:sz w:val="20"/>
                <w:szCs w:val="20"/>
              </w:rPr>
            </w:pPr>
            <w:r w:rsidRPr="00473540">
              <w:rPr>
                <w:rFonts w:ascii="Montserrat" w:hAnsi="Montserrat" w:cs="Arial"/>
                <w:bCs/>
                <w:sz w:val="20"/>
                <w:szCs w:val="20"/>
              </w:rPr>
              <w:t xml:space="preserve">Specialus (originalus) tvirtinimo laikiklis, su galimybe viduje </w:t>
            </w:r>
            <w:r w:rsidRPr="00473540">
              <w:rPr>
                <w:rFonts w:ascii="Montserrat" w:hAnsi="Montserrat" w:cs="Arial"/>
                <w:bCs/>
                <w:sz w:val="20"/>
                <w:szCs w:val="20"/>
              </w:rPr>
              <w:lastRenderedPageBreak/>
              <w:t>pravesti kabelius</w:t>
            </w:r>
          </w:p>
        </w:tc>
      </w:tr>
      <w:tr w:rsidR="000229E9" w:rsidRPr="00473540" w14:paraId="545C3503" w14:textId="77777777">
        <w:tc>
          <w:tcPr>
            <w:tcW w:w="851" w:type="dxa"/>
            <w:vAlign w:val="center"/>
          </w:tcPr>
          <w:p w14:paraId="5B1A4F66" w14:textId="77777777" w:rsidR="000229E9" w:rsidRPr="00473540" w:rsidRDefault="000229E9" w:rsidP="000229E9">
            <w:pPr>
              <w:pStyle w:val="ListParagraph"/>
              <w:numPr>
                <w:ilvl w:val="1"/>
                <w:numId w:val="12"/>
              </w:numPr>
              <w:tabs>
                <w:tab w:val="clear" w:pos="992"/>
                <w:tab w:val="left" w:pos="851"/>
                <w:tab w:val="left" w:pos="990"/>
              </w:tabs>
              <w:suppressAutoHyphens/>
              <w:autoSpaceDE w:val="0"/>
              <w:autoSpaceDN w:val="0"/>
              <w:adjustRightInd w:val="0"/>
              <w:ind w:left="0" w:firstLine="0"/>
              <w:rPr>
                <w:rFonts w:ascii="Montserrat" w:hAnsi="Montserrat" w:cs="Arial"/>
                <w:bCs/>
                <w:sz w:val="20"/>
                <w:szCs w:val="20"/>
              </w:rPr>
            </w:pPr>
          </w:p>
        </w:tc>
        <w:tc>
          <w:tcPr>
            <w:tcW w:w="2700" w:type="dxa"/>
            <w:vAlign w:val="center"/>
          </w:tcPr>
          <w:p w14:paraId="1B64E8DA" w14:textId="77777777" w:rsidR="000229E9" w:rsidRPr="00473540" w:rsidRDefault="000229E9">
            <w:pPr>
              <w:tabs>
                <w:tab w:val="clear" w:pos="992"/>
                <w:tab w:val="left" w:pos="851"/>
                <w:tab w:val="left" w:pos="990"/>
              </w:tabs>
              <w:suppressAutoHyphens/>
              <w:autoSpaceDN w:val="0"/>
              <w:rPr>
                <w:rFonts w:ascii="Montserrat" w:hAnsi="Montserrat" w:cs="Arial"/>
                <w:bCs/>
                <w:sz w:val="20"/>
                <w:szCs w:val="20"/>
              </w:rPr>
            </w:pPr>
            <w:r w:rsidRPr="00473540">
              <w:rPr>
                <w:rFonts w:ascii="Montserrat" w:hAnsi="Montserrat" w:cs="Arial"/>
                <w:bCs/>
                <w:sz w:val="20"/>
                <w:szCs w:val="20"/>
              </w:rPr>
              <w:t>Pasukimo greitis ir kampas</w:t>
            </w:r>
          </w:p>
        </w:tc>
        <w:tc>
          <w:tcPr>
            <w:tcW w:w="6372" w:type="dxa"/>
            <w:vAlign w:val="center"/>
          </w:tcPr>
          <w:p w14:paraId="0945C326" w14:textId="77777777" w:rsidR="000229E9" w:rsidRPr="00473540" w:rsidRDefault="000229E9">
            <w:pPr>
              <w:tabs>
                <w:tab w:val="clear" w:pos="992"/>
                <w:tab w:val="left" w:pos="851"/>
                <w:tab w:val="left" w:pos="990"/>
              </w:tabs>
              <w:suppressAutoHyphens/>
              <w:autoSpaceDN w:val="0"/>
              <w:rPr>
                <w:rFonts w:ascii="Montserrat" w:hAnsi="Montserrat" w:cs="Arial"/>
                <w:bCs/>
                <w:sz w:val="20"/>
                <w:szCs w:val="20"/>
              </w:rPr>
            </w:pPr>
            <w:r w:rsidRPr="00473540">
              <w:rPr>
                <w:rFonts w:ascii="Montserrat" w:hAnsi="Montserrat" w:cs="Arial"/>
                <w:bCs/>
                <w:sz w:val="20"/>
                <w:szCs w:val="20"/>
              </w:rPr>
              <w:t>Kameros pasukimo greitis horizontaliai ir vertikaliai: ne blogesnis nei 0.1°– 250° per sekundę. Kampas: horizontalus – 360° neribotas sukimas, vertikalus – ne mažiau kaip 90°.</w:t>
            </w:r>
          </w:p>
        </w:tc>
      </w:tr>
      <w:tr w:rsidR="000229E9" w:rsidRPr="00A310BC" w14:paraId="05F0E2B1" w14:textId="77777777">
        <w:tc>
          <w:tcPr>
            <w:tcW w:w="851" w:type="dxa"/>
            <w:vAlign w:val="center"/>
          </w:tcPr>
          <w:p w14:paraId="706A945F" w14:textId="77777777" w:rsidR="000229E9" w:rsidRPr="00473540" w:rsidRDefault="000229E9" w:rsidP="000229E9">
            <w:pPr>
              <w:pStyle w:val="ListParagraph"/>
              <w:numPr>
                <w:ilvl w:val="1"/>
                <w:numId w:val="12"/>
              </w:numPr>
              <w:tabs>
                <w:tab w:val="clear" w:pos="992"/>
                <w:tab w:val="left" w:pos="851"/>
                <w:tab w:val="left" w:pos="990"/>
              </w:tabs>
              <w:suppressAutoHyphens/>
              <w:autoSpaceDE w:val="0"/>
              <w:autoSpaceDN w:val="0"/>
              <w:adjustRightInd w:val="0"/>
              <w:ind w:left="0" w:firstLine="0"/>
              <w:rPr>
                <w:rFonts w:ascii="Montserrat" w:hAnsi="Montserrat" w:cs="Arial"/>
                <w:bCs/>
                <w:sz w:val="20"/>
                <w:szCs w:val="20"/>
              </w:rPr>
            </w:pPr>
          </w:p>
        </w:tc>
        <w:tc>
          <w:tcPr>
            <w:tcW w:w="2700" w:type="dxa"/>
            <w:vAlign w:val="center"/>
          </w:tcPr>
          <w:p w14:paraId="43CAEA03" w14:textId="77777777" w:rsidR="000229E9" w:rsidRPr="00473540" w:rsidRDefault="000229E9">
            <w:pPr>
              <w:tabs>
                <w:tab w:val="clear" w:pos="992"/>
                <w:tab w:val="left" w:pos="851"/>
                <w:tab w:val="left" w:pos="990"/>
              </w:tabs>
              <w:suppressAutoHyphens/>
              <w:autoSpaceDN w:val="0"/>
              <w:rPr>
                <w:rFonts w:ascii="Montserrat" w:hAnsi="Montserrat" w:cs="Arial"/>
                <w:bCs/>
                <w:sz w:val="20"/>
                <w:szCs w:val="20"/>
              </w:rPr>
            </w:pPr>
            <w:r w:rsidRPr="00473540">
              <w:rPr>
                <w:rFonts w:ascii="Montserrat" w:hAnsi="Montserrat" w:cs="Arial"/>
                <w:bCs/>
                <w:sz w:val="20"/>
                <w:szCs w:val="20"/>
              </w:rPr>
              <w:t>Konfigūracija</w:t>
            </w:r>
          </w:p>
        </w:tc>
        <w:tc>
          <w:tcPr>
            <w:tcW w:w="6372" w:type="dxa"/>
            <w:vAlign w:val="center"/>
          </w:tcPr>
          <w:p w14:paraId="5A804556" w14:textId="77777777" w:rsidR="000229E9" w:rsidRPr="00473540" w:rsidRDefault="000229E9">
            <w:pPr>
              <w:tabs>
                <w:tab w:val="clear" w:pos="992"/>
                <w:tab w:val="left" w:pos="851"/>
                <w:tab w:val="left" w:pos="990"/>
              </w:tabs>
              <w:suppressAutoHyphens/>
              <w:autoSpaceDN w:val="0"/>
              <w:rPr>
                <w:rFonts w:ascii="Montserrat" w:hAnsi="Montserrat" w:cs="Arial"/>
                <w:bCs/>
                <w:sz w:val="20"/>
                <w:szCs w:val="20"/>
              </w:rPr>
            </w:pPr>
            <w:r w:rsidRPr="00473540">
              <w:rPr>
                <w:rFonts w:ascii="Montserrat" w:hAnsi="Montserrat" w:cs="Arial"/>
                <w:bCs/>
                <w:sz w:val="20"/>
                <w:szCs w:val="20"/>
              </w:rPr>
              <w:t>Turi būti kontrolės ir konfigūravimo tinklu galimybė</w:t>
            </w:r>
          </w:p>
        </w:tc>
      </w:tr>
      <w:tr w:rsidR="000229E9" w:rsidRPr="00A310BC" w14:paraId="0C2D25C4" w14:textId="77777777">
        <w:tc>
          <w:tcPr>
            <w:tcW w:w="851" w:type="dxa"/>
            <w:vAlign w:val="center"/>
          </w:tcPr>
          <w:p w14:paraId="053549BD" w14:textId="77777777" w:rsidR="000229E9" w:rsidRPr="00473540" w:rsidRDefault="000229E9" w:rsidP="000229E9">
            <w:pPr>
              <w:pStyle w:val="ListParagraph"/>
              <w:numPr>
                <w:ilvl w:val="1"/>
                <w:numId w:val="12"/>
              </w:numPr>
              <w:tabs>
                <w:tab w:val="clear" w:pos="992"/>
                <w:tab w:val="left" w:pos="851"/>
                <w:tab w:val="left" w:pos="990"/>
              </w:tabs>
              <w:suppressAutoHyphens/>
              <w:autoSpaceDE w:val="0"/>
              <w:autoSpaceDN w:val="0"/>
              <w:adjustRightInd w:val="0"/>
              <w:ind w:left="0" w:firstLine="0"/>
              <w:rPr>
                <w:rFonts w:ascii="Montserrat" w:hAnsi="Montserrat" w:cs="Arial"/>
                <w:bCs/>
                <w:sz w:val="20"/>
                <w:szCs w:val="20"/>
              </w:rPr>
            </w:pPr>
          </w:p>
        </w:tc>
        <w:tc>
          <w:tcPr>
            <w:tcW w:w="2700" w:type="dxa"/>
            <w:vAlign w:val="center"/>
          </w:tcPr>
          <w:p w14:paraId="685A9C4B" w14:textId="77777777" w:rsidR="000229E9" w:rsidRPr="00473540" w:rsidRDefault="000229E9">
            <w:pPr>
              <w:tabs>
                <w:tab w:val="clear" w:pos="992"/>
                <w:tab w:val="left" w:pos="851"/>
                <w:tab w:val="left" w:pos="990"/>
              </w:tabs>
              <w:suppressAutoHyphens/>
              <w:autoSpaceDN w:val="0"/>
              <w:rPr>
                <w:rFonts w:ascii="Montserrat" w:hAnsi="Montserrat" w:cs="Arial"/>
                <w:bCs/>
                <w:sz w:val="20"/>
                <w:szCs w:val="20"/>
              </w:rPr>
            </w:pPr>
            <w:r w:rsidRPr="00473540">
              <w:rPr>
                <w:rFonts w:ascii="Montserrat" w:hAnsi="Montserrat" w:cs="Arial"/>
                <w:bCs/>
                <w:sz w:val="20"/>
                <w:szCs w:val="20"/>
              </w:rPr>
              <w:t>Kibernetinis saugumas</w:t>
            </w:r>
          </w:p>
        </w:tc>
        <w:tc>
          <w:tcPr>
            <w:tcW w:w="6372" w:type="dxa"/>
            <w:vAlign w:val="center"/>
          </w:tcPr>
          <w:p w14:paraId="772AD1C5" w14:textId="15E995A0" w:rsidR="000229E9" w:rsidRPr="00F9306F" w:rsidRDefault="00E64AA4" w:rsidP="00F9306F">
            <w:pPr>
              <w:tabs>
                <w:tab w:val="left" w:pos="589"/>
              </w:tabs>
              <w:suppressAutoHyphens/>
              <w:rPr>
                <w:rStyle w:val="CommentReference"/>
                <w:rFonts w:ascii="Montserrat" w:eastAsiaTheme="minorHAnsi" w:hAnsi="Montserrat" w:cs="Arial"/>
                <w:sz w:val="20"/>
                <w:szCs w:val="20"/>
                <w:lang w:eastAsia="en-US"/>
              </w:rPr>
            </w:pPr>
            <w:r>
              <w:rPr>
                <w:rStyle w:val="CommentReference"/>
                <w:rFonts w:ascii="Montserrat" w:hAnsi="Montserrat" w:cs="Arial"/>
                <w:sz w:val="20"/>
                <w:szCs w:val="20"/>
              </w:rPr>
              <w:t xml:space="preserve">1.29.1. </w:t>
            </w:r>
            <w:r w:rsidR="000229E9" w:rsidRPr="00E64AA4">
              <w:rPr>
                <w:rStyle w:val="CommentReference"/>
                <w:rFonts w:ascii="Montserrat" w:hAnsi="Montserrat" w:cs="Arial"/>
                <w:sz w:val="20"/>
                <w:szCs w:val="20"/>
              </w:rPr>
              <w:t>Vaizdo kamerų programinė aparatinė (angl. „</w:t>
            </w:r>
            <w:proofErr w:type="spellStart"/>
            <w:r w:rsidR="000229E9" w:rsidRPr="00E64AA4">
              <w:rPr>
                <w:rStyle w:val="CommentReference"/>
                <w:rFonts w:ascii="Montserrat" w:hAnsi="Montserrat" w:cs="Arial"/>
                <w:sz w:val="20"/>
                <w:szCs w:val="20"/>
              </w:rPr>
              <w:t>firmware</w:t>
            </w:r>
            <w:proofErr w:type="spellEnd"/>
            <w:r w:rsidR="000229E9" w:rsidRPr="00E64AA4">
              <w:rPr>
                <w:rStyle w:val="CommentReference"/>
                <w:rFonts w:ascii="Montserrat" w:hAnsi="Montserrat" w:cs="Arial"/>
                <w:sz w:val="20"/>
                <w:szCs w:val="20"/>
              </w:rPr>
              <w:t>“) įranga turi būti apsaugota nuo nesankcionuotų įsilaužimų, duomenų dešifravimo ir nutekėjimo.</w:t>
            </w:r>
          </w:p>
          <w:p w14:paraId="40BE5B51" w14:textId="77777777" w:rsidR="000229E9" w:rsidRPr="00473540" w:rsidRDefault="000229E9">
            <w:pPr>
              <w:tabs>
                <w:tab w:val="clear" w:pos="992"/>
                <w:tab w:val="left" w:pos="589"/>
                <w:tab w:val="left" w:pos="990"/>
              </w:tabs>
              <w:suppressAutoHyphens/>
              <w:ind w:left="22"/>
              <w:rPr>
                <w:rStyle w:val="CommentReference"/>
                <w:rFonts w:ascii="Montserrat" w:hAnsi="Montserrat" w:cs="Arial"/>
                <w:sz w:val="20"/>
                <w:szCs w:val="20"/>
              </w:rPr>
            </w:pPr>
            <w:r w:rsidRPr="00473540">
              <w:rPr>
                <w:rStyle w:val="CommentReference"/>
                <w:rFonts w:ascii="Montserrat" w:hAnsi="Montserrat" w:cs="Arial"/>
                <w:sz w:val="20"/>
                <w:szCs w:val="20"/>
              </w:rPr>
              <w:t>1.29.2.</w:t>
            </w:r>
            <w:r w:rsidRPr="00473540">
              <w:rPr>
                <w:rStyle w:val="CommentReference"/>
                <w:rFonts w:ascii="Montserrat" w:hAnsi="Montserrat" w:cs="Arial"/>
                <w:sz w:val="20"/>
                <w:szCs w:val="20"/>
              </w:rPr>
              <w:tab/>
              <w:t xml:space="preserve">Vaizdo kameros turi būti su naujausiais kamerų gamintojo siūlomais programinės įrangos </w:t>
            </w:r>
            <w:proofErr w:type="spellStart"/>
            <w:r w:rsidRPr="00473540">
              <w:rPr>
                <w:rStyle w:val="CommentReference"/>
                <w:rFonts w:ascii="Montserrat" w:hAnsi="Montserrat" w:cs="Arial"/>
                <w:sz w:val="20"/>
                <w:szCs w:val="20"/>
              </w:rPr>
              <w:t>atnaujinimais</w:t>
            </w:r>
            <w:proofErr w:type="spellEnd"/>
            <w:r w:rsidRPr="00473540">
              <w:rPr>
                <w:rStyle w:val="CommentReference"/>
                <w:rFonts w:ascii="Montserrat" w:hAnsi="Montserrat" w:cs="Arial"/>
                <w:sz w:val="20"/>
                <w:szCs w:val="20"/>
              </w:rPr>
              <w:t xml:space="preserve">, kuriuose būtų ištaisytos žinomos saugumo spragos ir </w:t>
            </w:r>
            <w:proofErr w:type="spellStart"/>
            <w:r w:rsidRPr="00473540">
              <w:rPr>
                <w:rStyle w:val="CommentReference"/>
                <w:rFonts w:ascii="Montserrat" w:hAnsi="Montserrat" w:cs="Arial"/>
                <w:sz w:val="20"/>
                <w:szCs w:val="20"/>
              </w:rPr>
              <w:t>pažeidžiamumai</w:t>
            </w:r>
            <w:proofErr w:type="spellEnd"/>
            <w:r w:rsidRPr="00473540">
              <w:rPr>
                <w:rStyle w:val="CommentReference"/>
                <w:rFonts w:ascii="Montserrat" w:hAnsi="Montserrat" w:cs="Arial"/>
                <w:sz w:val="20"/>
                <w:szCs w:val="20"/>
              </w:rPr>
              <w:t>.</w:t>
            </w:r>
          </w:p>
          <w:p w14:paraId="61C209DE" w14:textId="77777777" w:rsidR="000229E9" w:rsidRPr="00473540" w:rsidRDefault="000229E9">
            <w:pPr>
              <w:tabs>
                <w:tab w:val="clear" w:pos="992"/>
                <w:tab w:val="left" w:pos="589"/>
                <w:tab w:val="left" w:pos="990"/>
              </w:tabs>
              <w:suppressAutoHyphens/>
              <w:ind w:left="22"/>
              <w:rPr>
                <w:rStyle w:val="CommentReference"/>
                <w:rFonts w:ascii="Montserrat" w:hAnsi="Montserrat" w:cs="Arial"/>
                <w:sz w:val="20"/>
                <w:szCs w:val="20"/>
              </w:rPr>
            </w:pPr>
            <w:r w:rsidRPr="00473540">
              <w:rPr>
                <w:rStyle w:val="CommentReference"/>
                <w:rFonts w:ascii="Montserrat" w:hAnsi="Montserrat" w:cs="Arial"/>
                <w:sz w:val="20"/>
                <w:szCs w:val="20"/>
              </w:rPr>
              <w:t>1.29.3.</w:t>
            </w:r>
            <w:r w:rsidRPr="00473540">
              <w:rPr>
                <w:rStyle w:val="CommentReference"/>
                <w:rFonts w:ascii="Montserrat" w:hAnsi="Montserrat" w:cs="Arial"/>
                <w:sz w:val="20"/>
                <w:szCs w:val="20"/>
              </w:rPr>
              <w:tab/>
              <w:t>Vaizdo kamerų programinės įrangos atnaujinimų atsisiuntimas turi būti organizuojamas iš Europos Sąjungos ir NATO šalyse esančių serverių.</w:t>
            </w:r>
          </w:p>
          <w:p w14:paraId="6C016283" w14:textId="3D1DE874" w:rsidR="000229E9" w:rsidRPr="00473540" w:rsidRDefault="000229E9">
            <w:pPr>
              <w:tabs>
                <w:tab w:val="clear" w:pos="992"/>
                <w:tab w:val="left" w:pos="589"/>
                <w:tab w:val="left" w:pos="990"/>
              </w:tabs>
              <w:suppressAutoHyphens/>
              <w:ind w:left="22"/>
              <w:rPr>
                <w:rStyle w:val="CommentReference"/>
                <w:rFonts w:ascii="Montserrat" w:hAnsi="Montserrat" w:cs="Arial"/>
                <w:sz w:val="20"/>
                <w:szCs w:val="20"/>
              </w:rPr>
            </w:pPr>
            <w:r w:rsidRPr="00473540">
              <w:rPr>
                <w:rStyle w:val="CommentReference"/>
                <w:rFonts w:ascii="Montserrat" w:hAnsi="Montserrat" w:cs="Arial"/>
                <w:sz w:val="20"/>
                <w:szCs w:val="20"/>
              </w:rPr>
              <w:t>1.29.4.</w:t>
            </w:r>
            <w:r w:rsidR="00E64AA4">
              <w:rPr>
                <w:rStyle w:val="CommentReference"/>
                <w:rFonts w:ascii="Montserrat" w:hAnsi="Montserrat" w:cs="Arial"/>
                <w:sz w:val="20"/>
                <w:szCs w:val="20"/>
              </w:rPr>
              <w:t xml:space="preserve"> </w:t>
            </w:r>
            <w:r w:rsidRPr="00473540">
              <w:rPr>
                <w:rStyle w:val="CommentReference"/>
                <w:rFonts w:ascii="Montserrat" w:hAnsi="Montserrat" w:cs="Arial"/>
                <w:sz w:val="20"/>
                <w:szCs w:val="20"/>
              </w:rPr>
              <w:t xml:space="preserve">Vaizdo kameros turi būti tik su </w:t>
            </w:r>
            <w:proofErr w:type="spellStart"/>
            <w:r w:rsidRPr="00473540">
              <w:rPr>
                <w:rStyle w:val="CommentReference"/>
                <w:rFonts w:ascii="Montserrat" w:hAnsi="Montserrat" w:cs="Arial"/>
                <w:sz w:val="20"/>
                <w:szCs w:val="20"/>
              </w:rPr>
              <w:t>funkcionalumais</w:t>
            </w:r>
            <w:proofErr w:type="spellEnd"/>
            <w:r w:rsidRPr="00473540">
              <w:rPr>
                <w:rStyle w:val="CommentReference"/>
                <w:rFonts w:ascii="Montserrat" w:hAnsi="Montserrat" w:cs="Arial"/>
                <w:sz w:val="20"/>
                <w:szCs w:val="20"/>
              </w:rPr>
              <w:t xml:space="preserve">, kurių reikalauja techninė specifikacija, o papildomi, techninėje specifikacijoje nenurodyti, </w:t>
            </w:r>
            <w:proofErr w:type="spellStart"/>
            <w:r w:rsidRPr="00473540">
              <w:rPr>
                <w:rStyle w:val="CommentReference"/>
                <w:rFonts w:ascii="Montserrat" w:hAnsi="Montserrat" w:cs="Arial"/>
                <w:sz w:val="20"/>
                <w:szCs w:val="20"/>
              </w:rPr>
              <w:t>funkcionalumai</w:t>
            </w:r>
            <w:proofErr w:type="spellEnd"/>
            <w:r w:rsidRPr="00473540">
              <w:rPr>
                <w:rStyle w:val="CommentReference"/>
                <w:rFonts w:ascii="Montserrat" w:hAnsi="Montserrat" w:cs="Arial"/>
                <w:sz w:val="20"/>
                <w:szCs w:val="20"/>
              </w:rPr>
              <w:t xml:space="preserve">, turi būti </w:t>
            </w:r>
            <w:proofErr w:type="spellStart"/>
            <w:r w:rsidRPr="00473540">
              <w:rPr>
                <w:rStyle w:val="CommentReference"/>
                <w:rFonts w:ascii="Montserrat" w:hAnsi="Montserrat" w:cs="Arial"/>
                <w:sz w:val="20"/>
                <w:szCs w:val="20"/>
              </w:rPr>
              <w:t>deaktyvuoti</w:t>
            </w:r>
            <w:proofErr w:type="spellEnd"/>
            <w:r w:rsidRPr="00473540">
              <w:rPr>
                <w:rStyle w:val="CommentReference"/>
                <w:rFonts w:ascii="Montserrat" w:hAnsi="Montserrat" w:cs="Arial"/>
                <w:sz w:val="20"/>
                <w:szCs w:val="20"/>
              </w:rPr>
              <w:t>.</w:t>
            </w:r>
          </w:p>
        </w:tc>
      </w:tr>
      <w:tr w:rsidR="000229E9" w:rsidRPr="00473540" w14:paraId="5AB94CD7" w14:textId="77777777">
        <w:tc>
          <w:tcPr>
            <w:tcW w:w="851" w:type="dxa"/>
            <w:vAlign w:val="center"/>
          </w:tcPr>
          <w:p w14:paraId="3B0E9284" w14:textId="77777777" w:rsidR="000229E9" w:rsidRPr="00473540" w:rsidRDefault="000229E9" w:rsidP="000229E9">
            <w:pPr>
              <w:pStyle w:val="ListParagraph"/>
              <w:numPr>
                <w:ilvl w:val="0"/>
                <w:numId w:val="12"/>
              </w:numPr>
              <w:tabs>
                <w:tab w:val="clear" w:pos="992"/>
                <w:tab w:val="left" w:pos="851"/>
                <w:tab w:val="left" w:pos="990"/>
              </w:tabs>
              <w:suppressAutoHyphens/>
              <w:autoSpaceDE w:val="0"/>
              <w:autoSpaceDN w:val="0"/>
              <w:adjustRightInd w:val="0"/>
              <w:ind w:left="0" w:firstLine="0"/>
              <w:rPr>
                <w:rFonts w:ascii="Montserrat" w:hAnsi="Montserrat" w:cs="Arial"/>
                <w:bCs/>
                <w:sz w:val="20"/>
                <w:szCs w:val="20"/>
              </w:rPr>
            </w:pPr>
          </w:p>
        </w:tc>
        <w:tc>
          <w:tcPr>
            <w:tcW w:w="9072" w:type="dxa"/>
            <w:gridSpan w:val="2"/>
            <w:vAlign w:val="center"/>
          </w:tcPr>
          <w:p w14:paraId="3917A247" w14:textId="77777777" w:rsidR="000229E9" w:rsidRPr="00473540" w:rsidRDefault="000229E9">
            <w:pPr>
              <w:tabs>
                <w:tab w:val="clear" w:pos="992"/>
                <w:tab w:val="left" w:pos="851"/>
                <w:tab w:val="left" w:pos="990"/>
              </w:tabs>
              <w:suppressAutoHyphens/>
              <w:autoSpaceDN w:val="0"/>
              <w:rPr>
                <w:rFonts w:ascii="Montserrat" w:hAnsi="Montserrat" w:cs="Arial"/>
                <w:b/>
                <w:bCs/>
                <w:sz w:val="20"/>
                <w:szCs w:val="20"/>
              </w:rPr>
            </w:pPr>
            <w:r w:rsidRPr="00473540">
              <w:rPr>
                <w:rFonts w:ascii="Montserrat" w:hAnsi="Montserrat" w:cs="Arial"/>
                <w:b/>
                <w:sz w:val="20"/>
                <w:szCs w:val="20"/>
              </w:rPr>
              <w:t>Reikalavimai stacionariai vaizdo stebėjimo kamerai ir jos korpusui</w:t>
            </w:r>
            <w:r>
              <w:rPr>
                <w:rFonts w:ascii="Montserrat" w:hAnsi="Montserrat" w:cs="Arial"/>
                <w:b/>
                <w:sz w:val="20"/>
                <w:szCs w:val="20"/>
              </w:rPr>
              <w:t>:</w:t>
            </w:r>
          </w:p>
        </w:tc>
      </w:tr>
      <w:tr w:rsidR="000229E9" w:rsidRPr="00473540" w14:paraId="7EADE2D1" w14:textId="77777777">
        <w:tc>
          <w:tcPr>
            <w:tcW w:w="851" w:type="dxa"/>
            <w:vAlign w:val="center"/>
          </w:tcPr>
          <w:p w14:paraId="11C5C626" w14:textId="77777777" w:rsidR="000229E9" w:rsidRPr="00473540" w:rsidRDefault="000229E9" w:rsidP="000229E9">
            <w:pPr>
              <w:pStyle w:val="ListParagraph"/>
              <w:numPr>
                <w:ilvl w:val="1"/>
                <w:numId w:val="12"/>
              </w:numPr>
              <w:tabs>
                <w:tab w:val="clear" w:pos="992"/>
                <w:tab w:val="left" w:pos="851"/>
                <w:tab w:val="left" w:pos="990"/>
              </w:tabs>
              <w:suppressAutoHyphens/>
              <w:autoSpaceDE w:val="0"/>
              <w:autoSpaceDN w:val="0"/>
              <w:adjustRightInd w:val="0"/>
              <w:ind w:left="0" w:firstLine="0"/>
              <w:rPr>
                <w:rFonts w:ascii="Montserrat" w:hAnsi="Montserrat" w:cs="Arial"/>
                <w:bCs/>
                <w:sz w:val="20"/>
                <w:szCs w:val="20"/>
              </w:rPr>
            </w:pPr>
          </w:p>
        </w:tc>
        <w:tc>
          <w:tcPr>
            <w:tcW w:w="2700" w:type="dxa"/>
            <w:vAlign w:val="center"/>
          </w:tcPr>
          <w:p w14:paraId="6B4F64D0" w14:textId="77777777" w:rsidR="000229E9" w:rsidRPr="00473540" w:rsidRDefault="000229E9">
            <w:pPr>
              <w:tabs>
                <w:tab w:val="clear" w:pos="992"/>
                <w:tab w:val="left" w:pos="851"/>
                <w:tab w:val="left" w:pos="990"/>
              </w:tabs>
              <w:suppressAutoHyphens/>
              <w:autoSpaceDN w:val="0"/>
              <w:rPr>
                <w:rFonts w:ascii="Montserrat" w:hAnsi="Montserrat" w:cs="Arial"/>
                <w:bCs/>
                <w:sz w:val="20"/>
                <w:szCs w:val="20"/>
              </w:rPr>
            </w:pPr>
            <w:r w:rsidRPr="00473540">
              <w:rPr>
                <w:rFonts w:ascii="Montserrat" w:hAnsi="Montserrat" w:cs="Arial"/>
                <w:bCs/>
                <w:sz w:val="20"/>
                <w:szCs w:val="20"/>
              </w:rPr>
              <w:t>Vaizdo kameros tipas</w:t>
            </w:r>
          </w:p>
        </w:tc>
        <w:tc>
          <w:tcPr>
            <w:tcW w:w="6372" w:type="dxa"/>
            <w:vAlign w:val="center"/>
          </w:tcPr>
          <w:p w14:paraId="5FDB6490" w14:textId="77777777" w:rsidR="000229E9" w:rsidRPr="00473540" w:rsidRDefault="000229E9">
            <w:pPr>
              <w:tabs>
                <w:tab w:val="clear" w:pos="992"/>
                <w:tab w:val="left" w:pos="851"/>
                <w:tab w:val="left" w:pos="990"/>
              </w:tabs>
              <w:suppressAutoHyphens/>
              <w:autoSpaceDN w:val="0"/>
              <w:rPr>
                <w:rFonts w:ascii="Montserrat" w:hAnsi="Montserrat" w:cs="Arial"/>
                <w:bCs/>
                <w:sz w:val="20"/>
                <w:szCs w:val="20"/>
              </w:rPr>
            </w:pPr>
            <w:r w:rsidRPr="00473540">
              <w:rPr>
                <w:rFonts w:ascii="Montserrat" w:hAnsi="Montserrat" w:cs="Arial"/>
                <w:bCs/>
                <w:sz w:val="20"/>
                <w:szCs w:val="20"/>
              </w:rPr>
              <w:t>Stacionari, spalvoto (diena) ir juodai balto (naktis) vaizdo</w:t>
            </w:r>
          </w:p>
        </w:tc>
      </w:tr>
      <w:tr w:rsidR="000229E9" w:rsidRPr="00473540" w14:paraId="1C2C0214" w14:textId="77777777">
        <w:tc>
          <w:tcPr>
            <w:tcW w:w="851" w:type="dxa"/>
            <w:vAlign w:val="center"/>
          </w:tcPr>
          <w:p w14:paraId="6FE36B73" w14:textId="77777777" w:rsidR="000229E9" w:rsidRPr="00473540" w:rsidRDefault="000229E9" w:rsidP="000229E9">
            <w:pPr>
              <w:pStyle w:val="ListParagraph"/>
              <w:numPr>
                <w:ilvl w:val="1"/>
                <w:numId w:val="12"/>
              </w:numPr>
              <w:tabs>
                <w:tab w:val="clear" w:pos="992"/>
                <w:tab w:val="left" w:pos="851"/>
                <w:tab w:val="left" w:pos="990"/>
              </w:tabs>
              <w:suppressAutoHyphens/>
              <w:autoSpaceDE w:val="0"/>
              <w:autoSpaceDN w:val="0"/>
              <w:adjustRightInd w:val="0"/>
              <w:ind w:left="0" w:firstLine="0"/>
              <w:rPr>
                <w:rFonts w:ascii="Montserrat" w:hAnsi="Montserrat" w:cs="Arial"/>
                <w:bCs/>
                <w:sz w:val="20"/>
                <w:szCs w:val="20"/>
              </w:rPr>
            </w:pPr>
          </w:p>
        </w:tc>
        <w:tc>
          <w:tcPr>
            <w:tcW w:w="2700" w:type="dxa"/>
            <w:vAlign w:val="center"/>
          </w:tcPr>
          <w:p w14:paraId="029E20FA" w14:textId="77777777" w:rsidR="000229E9" w:rsidRPr="00473540" w:rsidRDefault="000229E9">
            <w:pPr>
              <w:tabs>
                <w:tab w:val="clear" w:pos="992"/>
                <w:tab w:val="left" w:pos="851"/>
                <w:tab w:val="left" w:pos="990"/>
              </w:tabs>
              <w:suppressAutoHyphens/>
              <w:autoSpaceDN w:val="0"/>
              <w:rPr>
                <w:rFonts w:ascii="Montserrat" w:hAnsi="Montserrat" w:cs="Arial"/>
                <w:bCs/>
                <w:sz w:val="20"/>
                <w:szCs w:val="20"/>
              </w:rPr>
            </w:pPr>
            <w:r w:rsidRPr="00473540">
              <w:rPr>
                <w:rFonts w:ascii="Montserrat" w:hAnsi="Montserrat" w:cs="Arial"/>
                <w:bCs/>
                <w:sz w:val="20"/>
                <w:szCs w:val="20"/>
              </w:rPr>
              <w:t>Standartas</w:t>
            </w:r>
          </w:p>
        </w:tc>
        <w:tc>
          <w:tcPr>
            <w:tcW w:w="6372" w:type="dxa"/>
            <w:vAlign w:val="center"/>
          </w:tcPr>
          <w:p w14:paraId="0763D697" w14:textId="77777777" w:rsidR="000229E9" w:rsidRPr="00473540" w:rsidRDefault="000229E9">
            <w:pPr>
              <w:tabs>
                <w:tab w:val="clear" w:pos="992"/>
                <w:tab w:val="left" w:pos="851"/>
                <w:tab w:val="left" w:pos="990"/>
              </w:tabs>
              <w:suppressAutoHyphens/>
              <w:autoSpaceDN w:val="0"/>
              <w:rPr>
                <w:rFonts w:ascii="Montserrat" w:hAnsi="Montserrat" w:cs="Arial"/>
                <w:bCs/>
                <w:sz w:val="20"/>
                <w:szCs w:val="20"/>
              </w:rPr>
            </w:pPr>
            <w:r w:rsidRPr="00473540">
              <w:rPr>
                <w:rFonts w:ascii="Montserrat" w:hAnsi="Montserrat" w:cs="Arial"/>
                <w:bCs/>
                <w:sz w:val="20"/>
                <w:szCs w:val="20"/>
              </w:rPr>
              <w:t>Turi atitikti ONVIF standarto S, G profilių reikalavimus</w:t>
            </w:r>
          </w:p>
        </w:tc>
      </w:tr>
      <w:tr w:rsidR="000229E9" w:rsidRPr="00473540" w14:paraId="5C5AEB8B" w14:textId="77777777">
        <w:tc>
          <w:tcPr>
            <w:tcW w:w="851" w:type="dxa"/>
            <w:vAlign w:val="center"/>
          </w:tcPr>
          <w:p w14:paraId="5F586B9B" w14:textId="77777777" w:rsidR="000229E9" w:rsidRPr="00473540" w:rsidRDefault="000229E9" w:rsidP="000229E9">
            <w:pPr>
              <w:pStyle w:val="ListParagraph"/>
              <w:numPr>
                <w:ilvl w:val="1"/>
                <w:numId w:val="12"/>
              </w:numPr>
              <w:tabs>
                <w:tab w:val="clear" w:pos="992"/>
                <w:tab w:val="left" w:pos="851"/>
                <w:tab w:val="left" w:pos="990"/>
              </w:tabs>
              <w:suppressAutoHyphens/>
              <w:autoSpaceDE w:val="0"/>
              <w:autoSpaceDN w:val="0"/>
              <w:adjustRightInd w:val="0"/>
              <w:ind w:left="0" w:firstLine="0"/>
              <w:rPr>
                <w:rFonts w:ascii="Montserrat" w:hAnsi="Montserrat" w:cs="Arial"/>
                <w:bCs/>
                <w:sz w:val="20"/>
                <w:szCs w:val="20"/>
              </w:rPr>
            </w:pPr>
          </w:p>
        </w:tc>
        <w:tc>
          <w:tcPr>
            <w:tcW w:w="2700" w:type="dxa"/>
            <w:vAlign w:val="center"/>
          </w:tcPr>
          <w:p w14:paraId="5E250CA9" w14:textId="77777777" w:rsidR="000229E9" w:rsidRPr="00473540" w:rsidRDefault="000229E9">
            <w:pPr>
              <w:tabs>
                <w:tab w:val="clear" w:pos="992"/>
                <w:tab w:val="left" w:pos="851"/>
                <w:tab w:val="left" w:pos="990"/>
              </w:tabs>
              <w:suppressAutoHyphens/>
              <w:autoSpaceDN w:val="0"/>
              <w:rPr>
                <w:rFonts w:ascii="Montserrat" w:hAnsi="Montserrat" w:cs="Arial"/>
                <w:bCs/>
                <w:sz w:val="20"/>
                <w:szCs w:val="20"/>
              </w:rPr>
            </w:pPr>
            <w:r w:rsidRPr="00473540">
              <w:rPr>
                <w:rFonts w:ascii="Montserrat" w:hAnsi="Montserrat" w:cs="Arial"/>
                <w:bCs/>
                <w:sz w:val="20"/>
                <w:szCs w:val="20"/>
              </w:rPr>
              <w:t>Optinis priartinimas</w:t>
            </w:r>
          </w:p>
        </w:tc>
        <w:tc>
          <w:tcPr>
            <w:tcW w:w="6372" w:type="dxa"/>
            <w:vAlign w:val="center"/>
          </w:tcPr>
          <w:p w14:paraId="4E638E67" w14:textId="35E7795C" w:rsidR="000229E9" w:rsidRPr="00473540" w:rsidRDefault="000229E9">
            <w:pPr>
              <w:tabs>
                <w:tab w:val="clear" w:pos="992"/>
                <w:tab w:val="left" w:pos="851"/>
                <w:tab w:val="left" w:pos="990"/>
              </w:tabs>
              <w:suppressAutoHyphens/>
              <w:autoSpaceDN w:val="0"/>
              <w:rPr>
                <w:rFonts w:ascii="Montserrat" w:hAnsi="Montserrat" w:cs="Arial"/>
                <w:bCs/>
                <w:sz w:val="20"/>
                <w:szCs w:val="20"/>
              </w:rPr>
            </w:pPr>
            <w:r w:rsidRPr="00473540">
              <w:rPr>
                <w:rFonts w:ascii="Montserrat" w:hAnsi="Montserrat" w:cs="Arial"/>
                <w:bCs/>
                <w:sz w:val="20"/>
                <w:szCs w:val="20"/>
              </w:rPr>
              <w:t xml:space="preserve">Ne mažiau kaip </w:t>
            </w:r>
            <w:r w:rsidR="00B76BCE">
              <w:rPr>
                <w:rFonts w:ascii="Montserrat" w:hAnsi="Montserrat" w:cs="Arial"/>
                <w:bCs/>
                <w:sz w:val="20"/>
                <w:szCs w:val="20"/>
              </w:rPr>
              <w:t>3</w:t>
            </w:r>
            <w:r w:rsidRPr="00473540">
              <w:rPr>
                <w:rFonts w:ascii="Montserrat" w:hAnsi="Montserrat" w:cs="Arial"/>
                <w:bCs/>
                <w:sz w:val="20"/>
                <w:szCs w:val="20"/>
              </w:rPr>
              <w:t xml:space="preserve"> kartus</w:t>
            </w:r>
          </w:p>
        </w:tc>
      </w:tr>
      <w:tr w:rsidR="000229E9" w:rsidRPr="00473540" w14:paraId="0EA21A19" w14:textId="77777777">
        <w:tc>
          <w:tcPr>
            <w:tcW w:w="851" w:type="dxa"/>
            <w:vAlign w:val="center"/>
          </w:tcPr>
          <w:p w14:paraId="270B2371" w14:textId="77777777" w:rsidR="000229E9" w:rsidRPr="00473540" w:rsidRDefault="000229E9" w:rsidP="000229E9">
            <w:pPr>
              <w:pStyle w:val="ListParagraph"/>
              <w:numPr>
                <w:ilvl w:val="1"/>
                <w:numId w:val="12"/>
              </w:numPr>
              <w:tabs>
                <w:tab w:val="clear" w:pos="992"/>
                <w:tab w:val="left" w:pos="851"/>
                <w:tab w:val="left" w:pos="990"/>
              </w:tabs>
              <w:suppressAutoHyphens/>
              <w:autoSpaceDE w:val="0"/>
              <w:autoSpaceDN w:val="0"/>
              <w:adjustRightInd w:val="0"/>
              <w:ind w:left="0" w:firstLine="0"/>
              <w:rPr>
                <w:rFonts w:ascii="Montserrat" w:hAnsi="Montserrat" w:cs="Arial"/>
                <w:bCs/>
                <w:sz w:val="20"/>
                <w:szCs w:val="20"/>
              </w:rPr>
            </w:pPr>
          </w:p>
        </w:tc>
        <w:tc>
          <w:tcPr>
            <w:tcW w:w="2700" w:type="dxa"/>
            <w:vAlign w:val="center"/>
          </w:tcPr>
          <w:p w14:paraId="715B67C3" w14:textId="77777777" w:rsidR="000229E9" w:rsidRPr="00473540" w:rsidRDefault="000229E9">
            <w:pPr>
              <w:tabs>
                <w:tab w:val="clear" w:pos="992"/>
                <w:tab w:val="left" w:pos="851"/>
                <w:tab w:val="left" w:pos="990"/>
              </w:tabs>
              <w:suppressAutoHyphens/>
              <w:autoSpaceDN w:val="0"/>
              <w:rPr>
                <w:rFonts w:ascii="Montserrat" w:hAnsi="Montserrat" w:cs="Arial"/>
                <w:bCs/>
                <w:sz w:val="20"/>
                <w:szCs w:val="20"/>
              </w:rPr>
            </w:pPr>
            <w:r w:rsidRPr="00473540">
              <w:rPr>
                <w:rFonts w:ascii="Montserrat" w:hAnsi="Montserrat" w:cs="Arial"/>
                <w:bCs/>
                <w:sz w:val="20"/>
                <w:szCs w:val="20"/>
              </w:rPr>
              <w:t>Naktinis režimas</w:t>
            </w:r>
          </w:p>
        </w:tc>
        <w:tc>
          <w:tcPr>
            <w:tcW w:w="6372" w:type="dxa"/>
            <w:vAlign w:val="center"/>
          </w:tcPr>
          <w:p w14:paraId="5AA88924" w14:textId="77777777" w:rsidR="000229E9" w:rsidRPr="00473540" w:rsidRDefault="000229E9">
            <w:pPr>
              <w:tabs>
                <w:tab w:val="clear" w:pos="992"/>
                <w:tab w:val="left" w:pos="851"/>
                <w:tab w:val="left" w:pos="990"/>
              </w:tabs>
              <w:suppressAutoHyphens/>
              <w:autoSpaceDN w:val="0"/>
              <w:rPr>
                <w:rFonts w:ascii="Montserrat" w:hAnsi="Montserrat" w:cs="Arial"/>
                <w:bCs/>
                <w:sz w:val="20"/>
                <w:szCs w:val="20"/>
              </w:rPr>
            </w:pPr>
            <w:r w:rsidRPr="00473540">
              <w:rPr>
                <w:rFonts w:ascii="Montserrat" w:hAnsi="Montserrat" w:cs="Arial"/>
                <w:bCs/>
                <w:sz w:val="20"/>
                <w:szCs w:val="20"/>
              </w:rPr>
              <w:t>Automatinis Dienos/Nakties režimas, į kameros korpusą integruotas IR (infraraudonųjų spindulių) apšvietimas (atstumas ne mažesnis kaip 30 m)</w:t>
            </w:r>
          </w:p>
        </w:tc>
      </w:tr>
      <w:tr w:rsidR="000229E9" w:rsidRPr="00473540" w14:paraId="6708F3B8" w14:textId="77777777">
        <w:tc>
          <w:tcPr>
            <w:tcW w:w="851" w:type="dxa"/>
            <w:vAlign w:val="center"/>
          </w:tcPr>
          <w:p w14:paraId="7BCFF9C2" w14:textId="77777777" w:rsidR="000229E9" w:rsidRPr="00473540" w:rsidRDefault="000229E9" w:rsidP="000229E9">
            <w:pPr>
              <w:pStyle w:val="ListParagraph"/>
              <w:numPr>
                <w:ilvl w:val="1"/>
                <w:numId w:val="12"/>
              </w:numPr>
              <w:tabs>
                <w:tab w:val="clear" w:pos="992"/>
                <w:tab w:val="left" w:pos="851"/>
                <w:tab w:val="left" w:pos="990"/>
              </w:tabs>
              <w:suppressAutoHyphens/>
              <w:autoSpaceDE w:val="0"/>
              <w:autoSpaceDN w:val="0"/>
              <w:adjustRightInd w:val="0"/>
              <w:ind w:left="0" w:firstLine="0"/>
              <w:rPr>
                <w:rFonts w:ascii="Montserrat" w:hAnsi="Montserrat" w:cs="Arial"/>
                <w:bCs/>
                <w:sz w:val="20"/>
                <w:szCs w:val="20"/>
              </w:rPr>
            </w:pPr>
          </w:p>
        </w:tc>
        <w:tc>
          <w:tcPr>
            <w:tcW w:w="2700" w:type="dxa"/>
            <w:vAlign w:val="center"/>
          </w:tcPr>
          <w:p w14:paraId="74AD8F05" w14:textId="77777777" w:rsidR="000229E9" w:rsidRPr="00473540" w:rsidRDefault="000229E9">
            <w:pPr>
              <w:tabs>
                <w:tab w:val="clear" w:pos="992"/>
                <w:tab w:val="left" w:pos="851"/>
                <w:tab w:val="left" w:pos="990"/>
              </w:tabs>
              <w:suppressAutoHyphens/>
              <w:autoSpaceDN w:val="0"/>
              <w:rPr>
                <w:rFonts w:ascii="Montserrat" w:hAnsi="Montserrat" w:cs="Arial"/>
                <w:bCs/>
                <w:sz w:val="20"/>
                <w:szCs w:val="20"/>
              </w:rPr>
            </w:pPr>
            <w:r w:rsidRPr="00473540">
              <w:rPr>
                <w:rFonts w:ascii="Montserrat" w:hAnsi="Montserrat" w:cs="Arial"/>
                <w:bCs/>
                <w:sz w:val="20"/>
                <w:szCs w:val="20"/>
              </w:rPr>
              <w:t>Vaizdo jutiklis</w:t>
            </w:r>
          </w:p>
        </w:tc>
        <w:tc>
          <w:tcPr>
            <w:tcW w:w="6372" w:type="dxa"/>
            <w:vAlign w:val="center"/>
          </w:tcPr>
          <w:p w14:paraId="4154A349" w14:textId="77777777" w:rsidR="000229E9" w:rsidRPr="00473540" w:rsidRDefault="000229E9">
            <w:pPr>
              <w:tabs>
                <w:tab w:val="clear" w:pos="992"/>
                <w:tab w:val="left" w:pos="851"/>
                <w:tab w:val="left" w:pos="990"/>
              </w:tabs>
              <w:suppressAutoHyphens/>
              <w:autoSpaceDN w:val="0"/>
              <w:rPr>
                <w:rFonts w:ascii="Montserrat" w:hAnsi="Montserrat" w:cs="Arial"/>
                <w:bCs/>
                <w:sz w:val="20"/>
                <w:szCs w:val="20"/>
              </w:rPr>
            </w:pPr>
            <w:r w:rsidRPr="00473540">
              <w:rPr>
                <w:rFonts w:ascii="Montserrat" w:hAnsi="Montserrat" w:cs="Arial"/>
                <w:bCs/>
                <w:sz w:val="20"/>
                <w:szCs w:val="20"/>
              </w:rPr>
              <w:t>CMOS ne prastesnis kaip 1/3“</w:t>
            </w:r>
          </w:p>
        </w:tc>
      </w:tr>
      <w:tr w:rsidR="000229E9" w:rsidRPr="00473540" w14:paraId="216151A7" w14:textId="77777777">
        <w:tc>
          <w:tcPr>
            <w:tcW w:w="851" w:type="dxa"/>
            <w:vAlign w:val="center"/>
          </w:tcPr>
          <w:p w14:paraId="5D7ACFA1" w14:textId="77777777" w:rsidR="000229E9" w:rsidRPr="00473540" w:rsidRDefault="000229E9" w:rsidP="000229E9">
            <w:pPr>
              <w:pStyle w:val="ListParagraph"/>
              <w:numPr>
                <w:ilvl w:val="1"/>
                <w:numId w:val="12"/>
              </w:numPr>
              <w:tabs>
                <w:tab w:val="clear" w:pos="992"/>
                <w:tab w:val="left" w:pos="851"/>
                <w:tab w:val="left" w:pos="990"/>
              </w:tabs>
              <w:suppressAutoHyphens/>
              <w:autoSpaceDE w:val="0"/>
              <w:autoSpaceDN w:val="0"/>
              <w:adjustRightInd w:val="0"/>
              <w:ind w:left="0" w:firstLine="0"/>
              <w:rPr>
                <w:rFonts w:ascii="Montserrat" w:hAnsi="Montserrat" w:cs="Arial"/>
                <w:bCs/>
                <w:sz w:val="20"/>
                <w:szCs w:val="20"/>
              </w:rPr>
            </w:pPr>
          </w:p>
        </w:tc>
        <w:tc>
          <w:tcPr>
            <w:tcW w:w="2700" w:type="dxa"/>
            <w:vAlign w:val="center"/>
          </w:tcPr>
          <w:p w14:paraId="4B7C4202" w14:textId="77777777" w:rsidR="000229E9" w:rsidRPr="00473540" w:rsidRDefault="000229E9">
            <w:pPr>
              <w:tabs>
                <w:tab w:val="clear" w:pos="992"/>
                <w:tab w:val="left" w:pos="851"/>
                <w:tab w:val="left" w:pos="990"/>
              </w:tabs>
              <w:suppressAutoHyphens/>
              <w:autoSpaceDN w:val="0"/>
              <w:rPr>
                <w:rFonts w:ascii="Montserrat" w:hAnsi="Montserrat" w:cs="Arial"/>
                <w:bCs/>
                <w:sz w:val="20"/>
                <w:szCs w:val="20"/>
              </w:rPr>
            </w:pPr>
            <w:r w:rsidRPr="00473540">
              <w:rPr>
                <w:rFonts w:ascii="Montserrat" w:hAnsi="Montserrat" w:cs="Arial"/>
                <w:sz w:val="20"/>
                <w:szCs w:val="20"/>
              </w:rPr>
              <w:t>Bendras taškų skaičius</w:t>
            </w:r>
          </w:p>
        </w:tc>
        <w:tc>
          <w:tcPr>
            <w:tcW w:w="6372" w:type="dxa"/>
            <w:vAlign w:val="center"/>
          </w:tcPr>
          <w:p w14:paraId="78FD1D7E" w14:textId="77777777" w:rsidR="000229E9" w:rsidRPr="00473540" w:rsidRDefault="000229E9">
            <w:pPr>
              <w:tabs>
                <w:tab w:val="clear" w:pos="992"/>
                <w:tab w:val="left" w:pos="851"/>
                <w:tab w:val="left" w:pos="990"/>
              </w:tabs>
              <w:suppressAutoHyphens/>
              <w:autoSpaceDN w:val="0"/>
              <w:rPr>
                <w:rFonts w:ascii="Montserrat" w:hAnsi="Montserrat" w:cs="Arial"/>
                <w:bCs/>
                <w:sz w:val="20"/>
                <w:szCs w:val="20"/>
              </w:rPr>
            </w:pPr>
            <w:r w:rsidRPr="00473540">
              <w:rPr>
                <w:rFonts w:ascii="Montserrat" w:hAnsi="Montserrat" w:cs="Arial"/>
                <w:sz w:val="20"/>
                <w:szCs w:val="20"/>
              </w:rPr>
              <w:t xml:space="preserve">Ne mažesnis kaip 4 </w:t>
            </w:r>
            <w:proofErr w:type="spellStart"/>
            <w:r w:rsidRPr="00473540">
              <w:rPr>
                <w:rFonts w:ascii="Montserrat" w:hAnsi="Montserrat" w:cs="Arial"/>
                <w:sz w:val="20"/>
                <w:szCs w:val="20"/>
              </w:rPr>
              <w:t>Megapikseliai</w:t>
            </w:r>
            <w:proofErr w:type="spellEnd"/>
          </w:p>
        </w:tc>
      </w:tr>
      <w:tr w:rsidR="000229E9" w:rsidRPr="00473540" w14:paraId="22173049" w14:textId="77777777">
        <w:tc>
          <w:tcPr>
            <w:tcW w:w="851" w:type="dxa"/>
            <w:vAlign w:val="center"/>
          </w:tcPr>
          <w:p w14:paraId="2D863648" w14:textId="77777777" w:rsidR="000229E9" w:rsidRPr="00473540" w:rsidRDefault="000229E9" w:rsidP="000229E9">
            <w:pPr>
              <w:pStyle w:val="ListParagraph"/>
              <w:numPr>
                <w:ilvl w:val="1"/>
                <w:numId w:val="12"/>
              </w:numPr>
              <w:tabs>
                <w:tab w:val="clear" w:pos="992"/>
                <w:tab w:val="left" w:pos="851"/>
                <w:tab w:val="left" w:pos="990"/>
              </w:tabs>
              <w:suppressAutoHyphens/>
              <w:autoSpaceDE w:val="0"/>
              <w:autoSpaceDN w:val="0"/>
              <w:adjustRightInd w:val="0"/>
              <w:ind w:left="0" w:firstLine="0"/>
              <w:rPr>
                <w:rFonts w:ascii="Montserrat" w:hAnsi="Montserrat" w:cs="Arial"/>
                <w:bCs/>
                <w:sz w:val="20"/>
                <w:szCs w:val="20"/>
              </w:rPr>
            </w:pPr>
          </w:p>
        </w:tc>
        <w:tc>
          <w:tcPr>
            <w:tcW w:w="2700" w:type="dxa"/>
            <w:vAlign w:val="center"/>
          </w:tcPr>
          <w:p w14:paraId="10DD2DFE" w14:textId="77777777" w:rsidR="000229E9" w:rsidRPr="00473540" w:rsidRDefault="000229E9">
            <w:pPr>
              <w:tabs>
                <w:tab w:val="clear" w:pos="992"/>
                <w:tab w:val="left" w:pos="851"/>
                <w:tab w:val="left" w:pos="990"/>
              </w:tabs>
              <w:suppressAutoHyphens/>
              <w:autoSpaceDN w:val="0"/>
              <w:rPr>
                <w:rFonts w:ascii="Montserrat" w:hAnsi="Montserrat" w:cs="Arial"/>
                <w:bCs/>
                <w:sz w:val="20"/>
                <w:szCs w:val="20"/>
              </w:rPr>
            </w:pPr>
            <w:r w:rsidRPr="00473540">
              <w:rPr>
                <w:rFonts w:ascii="Montserrat" w:hAnsi="Montserrat" w:cs="Arial"/>
                <w:bCs/>
                <w:sz w:val="20"/>
                <w:szCs w:val="20"/>
              </w:rPr>
              <w:t>Efektyvių taškų skaičius</w:t>
            </w:r>
          </w:p>
        </w:tc>
        <w:tc>
          <w:tcPr>
            <w:tcW w:w="6372" w:type="dxa"/>
            <w:vAlign w:val="center"/>
          </w:tcPr>
          <w:p w14:paraId="103A27D8" w14:textId="77777777" w:rsidR="000229E9" w:rsidRPr="00473540" w:rsidRDefault="000229E9">
            <w:pPr>
              <w:tabs>
                <w:tab w:val="clear" w:pos="992"/>
                <w:tab w:val="left" w:pos="851"/>
                <w:tab w:val="left" w:pos="990"/>
              </w:tabs>
              <w:suppressAutoHyphens/>
              <w:autoSpaceDN w:val="0"/>
              <w:rPr>
                <w:rFonts w:ascii="Montserrat" w:hAnsi="Montserrat" w:cs="Arial"/>
                <w:bCs/>
                <w:sz w:val="20"/>
                <w:szCs w:val="20"/>
              </w:rPr>
            </w:pPr>
            <w:r w:rsidRPr="00473540">
              <w:rPr>
                <w:rFonts w:ascii="Montserrat" w:hAnsi="Montserrat" w:cs="Arial"/>
                <w:sz w:val="20"/>
                <w:szCs w:val="20"/>
              </w:rPr>
              <w:t xml:space="preserve">Ne mažesnis kaip </w:t>
            </w:r>
            <w:r w:rsidRPr="00473540">
              <w:rPr>
                <w:rFonts w:ascii="Montserrat" w:hAnsi="Montserrat" w:cs="Arial"/>
                <w:bCs/>
                <w:sz w:val="20"/>
                <w:szCs w:val="20"/>
              </w:rPr>
              <w:t>2688(H) x 1520(V)</w:t>
            </w:r>
          </w:p>
        </w:tc>
      </w:tr>
      <w:tr w:rsidR="000229E9" w:rsidRPr="00473540" w14:paraId="35E440E9" w14:textId="77777777">
        <w:tc>
          <w:tcPr>
            <w:tcW w:w="851" w:type="dxa"/>
            <w:vAlign w:val="center"/>
          </w:tcPr>
          <w:p w14:paraId="6EA41770" w14:textId="77777777" w:rsidR="000229E9" w:rsidRPr="00473540" w:rsidRDefault="000229E9" w:rsidP="000229E9">
            <w:pPr>
              <w:pStyle w:val="ListParagraph"/>
              <w:numPr>
                <w:ilvl w:val="1"/>
                <w:numId w:val="12"/>
              </w:numPr>
              <w:tabs>
                <w:tab w:val="clear" w:pos="992"/>
                <w:tab w:val="left" w:pos="851"/>
                <w:tab w:val="left" w:pos="990"/>
              </w:tabs>
              <w:suppressAutoHyphens/>
              <w:autoSpaceDE w:val="0"/>
              <w:autoSpaceDN w:val="0"/>
              <w:adjustRightInd w:val="0"/>
              <w:ind w:left="0" w:firstLine="0"/>
              <w:rPr>
                <w:rFonts w:ascii="Montserrat" w:hAnsi="Montserrat" w:cs="Arial"/>
                <w:bCs/>
                <w:sz w:val="20"/>
                <w:szCs w:val="20"/>
              </w:rPr>
            </w:pPr>
          </w:p>
        </w:tc>
        <w:tc>
          <w:tcPr>
            <w:tcW w:w="2700" w:type="dxa"/>
            <w:vAlign w:val="center"/>
          </w:tcPr>
          <w:p w14:paraId="2824295D" w14:textId="77777777" w:rsidR="000229E9" w:rsidRPr="00473540" w:rsidRDefault="000229E9">
            <w:pPr>
              <w:tabs>
                <w:tab w:val="clear" w:pos="992"/>
                <w:tab w:val="left" w:pos="851"/>
                <w:tab w:val="left" w:pos="990"/>
              </w:tabs>
              <w:suppressAutoHyphens/>
              <w:autoSpaceDN w:val="0"/>
              <w:rPr>
                <w:rFonts w:ascii="Montserrat" w:hAnsi="Montserrat" w:cs="Arial"/>
                <w:bCs/>
                <w:sz w:val="20"/>
                <w:szCs w:val="20"/>
              </w:rPr>
            </w:pPr>
            <w:r w:rsidRPr="00473540">
              <w:rPr>
                <w:rFonts w:ascii="Montserrat" w:hAnsi="Montserrat" w:cs="Arial"/>
                <w:bCs/>
                <w:sz w:val="20"/>
                <w:szCs w:val="20"/>
              </w:rPr>
              <w:t>Raiška</w:t>
            </w:r>
          </w:p>
        </w:tc>
        <w:tc>
          <w:tcPr>
            <w:tcW w:w="6372" w:type="dxa"/>
            <w:vAlign w:val="center"/>
          </w:tcPr>
          <w:p w14:paraId="0E538A10" w14:textId="77777777" w:rsidR="000229E9" w:rsidRPr="00473540" w:rsidRDefault="000229E9">
            <w:pPr>
              <w:tabs>
                <w:tab w:val="clear" w:pos="992"/>
                <w:tab w:val="left" w:pos="851"/>
                <w:tab w:val="left" w:pos="990"/>
              </w:tabs>
              <w:suppressAutoHyphens/>
              <w:autoSpaceDN w:val="0"/>
              <w:rPr>
                <w:rFonts w:ascii="Montserrat" w:hAnsi="Montserrat" w:cs="Arial"/>
                <w:bCs/>
                <w:sz w:val="20"/>
                <w:szCs w:val="20"/>
              </w:rPr>
            </w:pPr>
            <w:r w:rsidRPr="00473540">
              <w:rPr>
                <w:rFonts w:ascii="Montserrat" w:hAnsi="Montserrat" w:cs="Arial"/>
                <w:sz w:val="20"/>
                <w:szCs w:val="20"/>
              </w:rPr>
              <w:t>Ne blogesnė kaip 2560x1440</w:t>
            </w:r>
          </w:p>
        </w:tc>
      </w:tr>
      <w:tr w:rsidR="000229E9" w:rsidRPr="00473540" w14:paraId="62E294C9" w14:textId="77777777">
        <w:tc>
          <w:tcPr>
            <w:tcW w:w="851" w:type="dxa"/>
            <w:vAlign w:val="center"/>
          </w:tcPr>
          <w:p w14:paraId="109AEDDC" w14:textId="77777777" w:rsidR="000229E9" w:rsidRPr="00473540" w:rsidRDefault="000229E9" w:rsidP="000229E9">
            <w:pPr>
              <w:pStyle w:val="ListParagraph"/>
              <w:numPr>
                <w:ilvl w:val="1"/>
                <w:numId w:val="12"/>
              </w:numPr>
              <w:tabs>
                <w:tab w:val="clear" w:pos="992"/>
                <w:tab w:val="left" w:pos="360"/>
              </w:tabs>
              <w:suppressAutoHyphens/>
              <w:autoSpaceDE w:val="0"/>
              <w:autoSpaceDN w:val="0"/>
              <w:adjustRightInd w:val="0"/>
              <w:ind w:left="0" w:firstLine="0"/>
              <w:rPr>
                <w:rFonts w:ascii="Montserrat" w:hAnsi="Montserrat" w:cs="Arial"/>
                <w:bCs/>
                <w:sz w:val="20"/>
                <w:szCs w:val="20"/>
              </w:rPr>
            </w:pPr>
          </w:p>
        </w:tc>
        <w:tc>
          <w:tcPr>
            <w:tcW w:w="2700" w:type="dxa"/>
            <w:vAlign w:val="center"/>
          </w:tcPr>
          <w:p w14:paraId="22A3C1C7" w14:textId="77777777" w:rsidR="000229E9" w:rsidRPr="00473540" w:rsidRDefault="000229E9">
            <w:pPr>
              <w:tabs>
                <w:tab w:val="clear" w:pos="992"/>
                <w:tab w:val="left" w:pos="851"/>
                <w:tab w:val="left" w:pos="990"/>
              </w:tabs>
              <w:suppressAutoHyphens/>
              <w:autoSpaceDN w:val="0"/>
              <w:rPr>
                <w:rFonts w:ascii="Montserrat" w:hAnsi="Montserrat" w:cs="Arial"/>
                <w:bCs/>
                <w:sz w:val="20"/>
                <w:szCs w:val="20"/>
              </w:rPr>
            </w:pPr>
            <w:r w:rsidRPr="00473540">
              <w:rPr>
                <w:rFonts w:ascii="Montserrat" w:hAnsi="Montserrat" w:cs="Arial"/>
                <w:bCs/>
                <w:sz w:val="20"/>
                <w:szCs w:val="20"/>
              </w:rPr>
              <w:t>Vaizdo suspaudimo greitis</w:t>
            </w:r>
          </w:p>
        </w:tc>
        <w:tc>
          <w:tcPr>
            <w:tcW w:w="6372" w:type="dxa"/>
            <w:vAlign w:val="center"/>
          </w:tcPr>
          <w:p w14:paraId="7F4DB340" w14:textId="77777777" w:rsidR="000229E9" w:rsidRPr="00473540" w:rsidRDefault="000229E9">
            <w:pPr>
              <w:tabs>
                <w:tab w:val="clear" w:pos="992"/>
                <w:tab w:val="left" w:pos="851"/>
                <w:tab w:val="left" w:pos="990"/>
              </w:tabs>
              <w:suppressAutoHyphens/>
              <w:autoSpaceDN w:val="0"/>
              <w:rPr>
                <w:rFonts w:ascii="Montserrat" w:hAnsi="Montserrat" w:cs="Arial"/>
                <w:bCs/>
                <w:sz w:val="20"/>
                <w:szCs w:val="20"/>
              </w:rPr>
            </w:pPr>
            <w:r w:rsidRPr="00473540">
              <w:rPr>
                <w:rFonts w:ascii="Montserrat" w:hAnsi="Montserrat" w:cs="Arial"/>
                <w:sz w:val="20"/>
                <w:szCs w:val="20"/>
              </w:rPr>
              <w:t>Ne mažesnis kaip 2560x1440 (1–20kps)</w:t>
            </w:r>
          </w:p>
        </w:tc>
      </w:tr>
      <w:tr w:rsidR="000229E9" w:rsidRPr="00473540" w14:paraId="21247135" w14:textId="77777777">
        <w:tc>
          <w:tcPr>
            <w:tcW w:w="851" w:type="dxa"/>
            <w:vAlign w:val="center"/>
          </w:tcPr>
          <w:p w14:paraId="2972CAA6" w14:textId="77777777" w:rsidR="000229E9" w:rsidRPr="00473540" w:rsidRDefault="000229E9" w:rsidP="000229E9">
            <w:pPr>
              <w:pStyle w:val="ListParagraph"/>
              <w:numPr>
                <w:ilvl w:val="1"/>
                <w:numId w:val="12"/>
              </w:numPr>
              <w:tabs>
                <w:tab w:val="clear" w:pos="992"/>
                <w:tab w:val="left" w:pos="851"/>
                <w:tab w:val="left" w:pos="990"/>
              </w:tabs>
              <w:suppressAutoHyphens/>
              <w:autoSpaceDE w:val="0"/>
              <w:autoSpaceDN w:val="0"/>
              <w:adjustRightInd w:val="0"/>
              <w:ind w:left="0" w:firstLine="0"/>
              <w:rPr>
                <w:rFonts w:ascii="Montserrat" w:hAnsi="Montserrat" w:cs="Arial"/>
                <w:bCs/>
                <w:sz w:val="20"/>
                <w:szCs w:val="20"/>
              </w:rPr>
            </w:pPr>
          </w:p>
        </w:tc>
        <w:tc>
          <w:tcPr>
            <w:tcW w:w="2700" w:type="dxa"/>
            <w:vAlign w:val="center"/>
          </w:tcPr>
          <w:p w14:paraId="33D4FDCC" w14:textId="77777777" w:rsidR="000229E9" w:rsidRPr="00473540" w:rsidRDefault="000229E9">
            <w:pPr>
              <w:tabs>
                <w:tab w:val="clear" w:pos="992"/>
                <w:tab w:val="left" w:pos="851"/>
                <w:tab w:val="left" w:pos="990"/>
              </w:tabs>
              <w:suppressAutoHyphens/>
              <w:autoSpaceDN w:val="0"/>
              <w:rPr>
                <w:rFonts w:ascii="Montserrat" w:hAnsi="Montserrat" w:cs="Arial"/>
                <w:bCs/>
                <w:sz w:val="20"/>
                <w:szCs w:val="20"/>
              </w:rPr>
            </w:pPr>
            <w:r w:rsidRPr="00473540">
              <w:rPr>
                <w:rFonts w:ascii="Montserrat" w:hAnsi="Montserrat" w:cs="Arial"/>
                <w:bCs/>
                <w:sz w:val="20"/>
                <w:szCs w:val="20"/>
              </w:rPr>
              <w:t>Srautų kiekis</w:t>
            </w:r>
          </w:p>
        </w:tc>
        <w:tc>
          <w:tcPr>
            <w:tcW w:w="6372" w:type="dxa"/>
            <w:vAlign w:val="center"/>
          </w:tcPr>
          <w:p w14:paraId="0D195D7E" w14:textId="77777777" w:rsidR="000229E9" w:rsidRPr="00473540" w:rsidRDefault="000229E9">
            <w:pPr>
              <w:tabs>
                <w:tab w:val="clear" w:pos="992"/>
                <w:tab w:val="left" w:pos="851"/>
                <w:tab w:val="left" w:pos="990"/>
              </w:tabs>
              <w:suppressAutoHyphens/>
              <w:autoSpaceDN w:val="0"/>
              <w:rPr>
                <w:rFonts w:ascii="Montserrat" w:hAnsi="Montserrat" w:cs="Arial"/>
                <w:bCs/>
                <w:sz w:val="20"/>
                <w:szCs w:val="20"/>
              </w:rPr>
            </w:pPr>
            <w:r w:rsidRPr="00473540">
              <w:rPr>
                <w:rFonts w:ascii="Montserrat" w:hAnsi="Montserrat" w:cs="Arial"/>
                <w:sz w:val="20"/>
                <w:szCs w:val="20"/>
              </w:rPr>
              <w:t>Ne mažiau kaip 2</w:t>
            </w:r>
          </w:p>
        </w:tc>
      </w:tr>
      <w:tr w:rsidR="000229E9" w:rsidRPr="00473540" w14:paraId="45E5D94E" w14:textId="77777777">
        <w:tc>
          <w:tcPr>
            <w:tcW w:w="851" w:type="dxa"/>
            <w:vAlign w:val="center"/>
          </w:tcPr>
          <w:p w14:paraId="0E17CE35" w14:textId="77777777" w:rsidR="000229E9" w:rsidRPr="00473540" w:rsidRDefault="000229E9" w:rsidP="000229E9">
            <w:pPr>
              <w:pStyle w:val="ListParagraph"/>
              <w:numPr>
                <w:ilvl w:val="1"/>
                <w:numId w:val="12"/>
              </w:numPr>
              <w:tabs>
                <w:tab w:val="clear" w:pos="992"/>
                <w:tab w:val="left" w:pos="851"/>
                <w:tab w:val="left" w:pos="990"/>
              </w:tabs>
              <w:suppressAutoHyphens/>
              <w:autoSpaceDE w:val="0"/>
              <w:autoSpaceDN w:val="0"/>
              <w:adjustRightInd w:val="0"/>
              <w:ind w:left="0" w:firstLine="0"/>
              <w:rPr>
                <w:rFonts w:ascii="Montserrat" w:hAnsi="Montserrat" w:cs="Arial"/>
                <w:bCs/>
                <w:sz w:val="20"/>
                <w:szCs w:val="20"/>
              </w:rPr>
            </w:pPr>
          </w:p>
        </w:tc>
        <w:tc>
          <w:tcPr>
            <w:tcW w:w="2700" w:type="dxa"/>
          </w:tcPr>
          <w:p w14:paraId="424E7376" w14:textId="77777777" w:rsidR="000229E9" w:rsidRPr="00473540" w:rsidRDefault="000229E9">
            <w:pPr>
              <w:tabs>
                <w:tab w:val="clear" w:pos="992"/>
                <w:tab w:val="left" w:pos="851"/>
                <w:tab w:val="left" w:pos="990"/>
              </w:tabs>
              <w:suppressAutoHyphens/>
              <w:autoSpaceDN w:val="0"/>
              <w:rPr>
                <w:rFonts w:ascii="Montserrat" w:hAnsi="Montserrat" w:cs="Arial"/>
                <w:bCs/>
                <w:sz w:val="20"/>
                <w:szCs w:val="20"/>
              </w:rPr>
            </w:pPr>
            <w:r w:rsidRPr="00473540">
              <w:rPr>
                <w:rFonts w:ascii="Montserrat" w:hAnsi="Montserrat" w:cs="Arial"/>
                <w:sz w:val="20"/>
                <w:szCs w:val="20"/>
              </w:rPr>
              <w:t>Kompresijos metodai</w:t>
            </w:r>
          </w:p>
        </w:tc>
        <w:tc>
          <w:tcPr>
            <w:tcW w:w="6372" w:type="dxa"/>
          </w:tcPr>
          <w:p w14:paraId="56B05626" w14:textId="77777777" w:rsidR="000229E9" w:rsidRPr="00473540" w:rsidRDefault="000229E9">
            <w:pPr>
              <w:tabs>
                <w:tab w:val="clear" w:pos="992"/>
                <w:tab w:val="left" w:pos="851"/>
                <w:tab w:val="left" w:pos="990"/>
              </w:tabs>
              <w:suppressAutoHyphens/>
              <w:autoSpaceDN w:val="0"/>
              <w:rPr>
                <w:rFonts w:ascii="Montserrat" w:hAnsi="Montserrat" w:cs="Arial"/>
                <w:bCs/>
                <w:sz w:val="20"/>
                <w:szCs w:val="20"/>
              </w:rPr>
            </w:pPr>
            <w:r w:rsidRPr="00473540">
              <w:rPr>
                <w:rFonts w:ascii="Montserrat" w:hAnsi="Montserrat" w:cs="Arial"/>
                <w:sz w:val="20"/>
                <w:szCs w:val="20"/>
              </w:rPr>
              <w:t>H.264, H.265</w:t>
            </w:r>
          </w:p>
        </w:tc>
      </w:tr>
      <w:tr w:rsidR="000229E9" w:rsidRPr="00473540" w14:paraId="0D7F2587" w14:textId="77777777">
        <w:tc>
          <w:tcPr>
            <w:tcW w:w="851" w:type="dxa"/>
            <w:vAlign w:val="center"/>
          </w:tcPr>
          <w:p w14:paraId="1DCE5596" w14:textId="77777777" w:rsidR="000229E9" w:rsidRPr="00473540" w:rsidRDefault="000229E9" w:rsidP="000229E9">
            <w:pPr>
              <w:pStyle w:val="ListParagraph"/>
              <w:numPr>
                <w:ilvl w:val="1"/>
                <w:numId w:val="12"/>
              </w:numPr>
              <w:tabs>
                <w:tab w:val="clear" w:pos="992"/>
                <w:tab w:val="left" w:pos="851"/>
                <w:tab w:val="left" w:pos="990"/>
              </w:tabs>
              <w:suppressAutoHyphens/>
              <w:autoSpaceDE w:val="0"/>
              <w:autoSpaceDN w:val="0"/>
              <w:adjustRightInd w:val="0"/>
              <w:ind w:left="0" w:firstLine="0"/>
              <w:rPr>
                <w:rFonts w:ascii="Montserrat" w:hAnsi="Montserrat" w:cs="Arial"/>
                <w:bCs/>
                <w:sz w:val="20"/>
                <w:szCs w:val="20"/>
              </w:rPr>
            </w:pPr>
          </w:p>
        </w:tc>
        <w:tc>
          <w:tcPr>
            <w:tcW w:w="2700" w:type="dxa"/>
            <w:vAlign w:val="center"/>
          </w:tcPr>
          <w:p w14:paraId="0FB62394" w14:textId="77777777" w:rsidR="000229E9" w:rsidRPr="00473540" w:rsidRDefault="000229E9">
            <w:pPr>
              <w:tabs>
                <w:tab w:val="clear" w:pos="992"/>
                <w:tab w:val="left" w:pos="851"/>
                <w:tab w:val="left" w:pos="990"/>
              </w:tabs>
              <w:suppressAutoHyphens/>
              <w:autoSpaceDN w:val="0"/>
              <w:rPr>
                <w:rFonts w:ascii="Montserrat" w:hAnsi="Montserrat" w:cs="Arial"/>
                <w:bCs/>
                <w:sz w:val="20"/>
                <w:szCs w:val="20"/>
              </w:rPr>
            </w:pPr>
            <w:r w:rsidRPr="00473540">
              <w:rPr>
                <w:rFonts w:ascii="Montserrat" w:hAnsi="Montserrat" w:cs="Arial"/>
                <w:bCs/>
                <w:sz w:val="20"/>
                <w:szCs w:val="20"/>
              </w:rPr>
              <w:t>Fokusavimas</w:t>
            </w:r>
          </w:p>
        </w:tc>
        <w:tc>
          <w:tcPr>
            <w:tcW w:w="6372" w:type="dxa"/>
            <w:vAlign w:val="center"/>
          </w:tcPr>
          <w:p w14:paraId="597F8E33" w14:textId="77777777" w:rsidR="000229E9" w:rsidRPr="00473540" w:rsidRDefault="000229E9">
            <w:pPr>
              <w:tabs>
                <w:tab w:val="clear" w:pos="992"/>
                <w:tab w:val="left" w:pos="851"/>
                <w:tab w:val="left" w:pos="990"/>
              </w:tabs>
              <w:suppressAutoHyphens/>
              <w:autoSpaceDN w:val="0"/>
              <w:rPr>
                <w:rFonts w:ascii="Montserrat" w:hAnsi="Montserrat" w:cs="Arial"/>
                <w:bCs/>
                <w:sz w:val="20"/>
                <w:szCs w:val="20"/>
              </w:rPr>
            </w:pPr>
            <w:r w:rsidRPr="00473540">
              <w:rPr>
                <w:rFonts w:ascii="Montserrat" w:hAnsi="Montserrat" w:cs="Arial"/>
                <w:bCs/>
                <w:sz w:val="20"/>
                <w:szCs w:val="20"/>
              </w:rPr>
              <w:t>Automatinis ir rankinis</w:t>
            </w:r>
          </w:p>
        </w:tc>
      </w:tr>
      <w:tr w:rsidR="000229E9" w:rsidRPr="00473540" w14:paraId="3EE66904" w14:textId="77777777">
        <w:tc>
          <w:tcPr>
            <w:tcW w:w="851" w:type="dxa"/>
            <w:vAlign w:val="center"/>
          </w:tcPr>
          <w:p w14:paraId="61CF6E34" w14:textId="77777777" w:rsidR="000229E9" w:rsidRPr="00473540" w:rsidRDefault="000229E9" w:rsidP="000229E9">
            <w:pPr>
              <w:pStyle w:val="ListParagraph"/>
              <w:numPr>
                <w:ilvl w:val="1"/>
                <w:numId w:val="12"/>
              </w:numPr>
              <w:tabs>
                <w:tab w:val="clear" w:pos="992"/>
                <w:tab w:val="left" w:pos="851"/>
                <w:tab w:val="left" w:pos="990"/>
              </w:tabs>
              <w:suppressAutoHyphens/>
              <w:autoSpaceDE w:val="0"/>
              <w:autoSpaceDN w:val="0"/>
              <w:adjustRightInd w:val="0"/>
              <w:ind w:left="0" w:firstLine="0"/>
              <w:rPr>
                <w:rFonts w:ascii="Montserrat" w:hAnsi="Montserrat" w:cs="Arial"/>
                <w:bCs/>
                <w:sz w:val="20"/>
                <w:szCs w:val="20"/>
              </w:rPr>
            </w:pPr>
          </w:p>
        </w:tc>
        <w:tc>
          <w:tcPr>
            <w:tcW w:w="2700" w:type="dxa"/>
            <w:vAlign w:val="center"/>
          </w:tcPr>
          <w:p w14:paraId="6DC3A9A3" w14:textId="77777777" w:rsidR="000229E9" w:rsidRPr="00473540" w:rsidRDefault="000229E9">
            <w:pPr>
              <w:tabs>
                <w:tab w:val="clear" w:pos="992"/>
                <w:tab w:val="left" w:pos="851"/>
                <w:tab w:val="left" w:pos="990"/>
              </w:tabs>
              <w:suppressAutoHyphens/>
              <w:autoSpaceDN w:val="0"/>
              <w:rPr>
                <w:rFonts w:ascii="Montserrat" w:hAnsi="Montserrat" w:cs="Arial"/>
                <w:bCs/>
                <w:sz w:val="20"/>
                <w:szCs w:val="20"/>
              </w:rPr>
            </w:pPr>
            <w:r w:rsidRPr="00473540">
              <w:rPr>
                <w:rFonts w:ascii="Montserrat" w:hAnsi="Montserrat" w:cs="Arial"/>
                <w:bCs/>
                <w:sz w:val="20"/>
                <w:szCs w:val="20"/>
              </w:rPr>
              <w:t>Objektyvo diafragma</w:t>
            </w:r>
          </w:p>
        </w:tc>
        <w:tc>
          <w:tcPr>
            <w:tcW w:w="6372" w:type="dxa"/>
            <w:vAlign w:val="center"/>
          </w:tcPr>
          <w:p w14:paraId="064FCFE0" w14:textId="50ED68B6" w:rsidR="000229E9" w:rsidRPr="00473540" w:rsidRDefault="000229E9">
            <w:pPr>
              <w:tabs>
                <w:tab w:val="clear" w:pos="992"/>
                <w:tab w:val="left" w:pos="851"/>
                <w:tab w:val="left" w:pos="990"/>
              </w:tabs>
              <w:suppressAutoHyphens/>
              <w:autoSpaceDN w:val="0"/>
              <w:rPr>
                <w:rFonts w:ascii="Montserrat" w:hAnsi="Montserrat" w:cs="Arial"/>
                <w:bCs/>
                <w:sz w:val="20"/>
                <w:szCs w:val="20"/>
              </w:rPr>
            </w:pPr>
            <w:r w:rsidRPr="00473540">
              <w:rPr>
                <w:rFonts w:ascii="Montserrat" w:hAnsi="Montserrat" w:cs="Arial"/>
                <w:bCs/>
                <w:sz w:val="20"/>
                <w:szCs w:val="20"/>
              </w:rPr>
              <w:t>Ne blogiau kaip F1.</w:t>
            </w:r>
            <w:r w:rsidR="000920D5">
              <w:rPr>
                <w:rFonts w:ascii="Montserrat" w:hAnsi="Montserrat" w:cs="Arial"/>
                <w:bCs/>
                <w:sz w:val="20"/>
                <w:szCs w:val="20"/>
              </w:rPr>
              <w:t>6</w:t>
            </w:r>
          </w:p>
        </w:tc>
      </w:tr>
      <w:tr w:rsidR="000229E9" w:rsidRPr="00473540" w14:paraId="6C8E4A9C" w14:textId="77777777">
        <w:tc>
          <w:tcPr>
            <w:tcW w:w="851" w:type="dxa"/>
            <w:vAlign w:val="center"/>
          </w:tcPr>
          <w:p w14:paraId="2857917A" w14:textId="77777777" w:rsidR="000229E9" w:rsidRPr="00473540" w:rsidRDefault="000229E9" w:rsidP="000229E9">
            <w:pPr>
              <w:pStyle w:val="ListParagraph"/>
              <w:numPr>
                <w:ilvl w:val="1"/>
                <w:numId w:val="12"/>
              </w:numPr>
              <w:tabs>
                <w:tab w:val="clear" w:pos="992"/>
                <w:tab w:val="left" w:pos="851"/>
                <w:tab w:val="left" w:pos="990"/>
              </w:tabs>
              <w:suppressAutoHyphens/>
              <w:autoSpaceDE w:val="0"/>
              <w:autoSpaceDN w:val="0"/>
              <w:adjustRightInd w:val="0"/>
              <w:ind w:left="0" w:firstLine="0"/>
              <w:rPr>
                <w:rFonts w:ascii="Montserrat" w:hAnsi="Montserrat" w:cs="Arial"/>
                <w:bCs/>
                <w:sz w:val="20"/>
                <w:szCs w:val="20"/>
              </w:rPr>
            </w:pPr>
          </w:p>
        </w:tc>
        <w:tc>
          <w:tcPr>
            <w:tcW w:w="2700" w:type="dxa"/>
            <w:vAlign w:val="center"/>
          </w:tcPr>
          <w:p w14:paraId="4274B2B0" w14:textId="77777777" w:rsidR="000229E9" w:rsidRPr="00473540" w:rsidRDefault="000229E9">
            <w:pPr>
              <w:tabs>
                <w:tab w:val="clear" w:pos="992"/>
                <w:tab w:val="left" w:pos="851"/>
                <w:tab w:val="left" w:pos="990"/>
              </w:tabs>
              <w:suppressAutoHyphens/>
              <w:autoSpaceDN w:val="0"/>
              <w:rPr>
                <w:rFonts w:ascii="Montserrat" w:hAnsi="Montserrat" w:cs="Arial"/>
                <w:bCs/>
                <w:sz w:val="20"/>
                <w:szCs w:val="20"/>
              </w:rPr>
            </w:pPr>
            <w:r w:rsidRPr="00473540">
              <w:rPr>
                <w:rFonts w:ascii="Montserrat" w:hAnsi="Montserrat" w:cs="Arial"/>
                <w:bCs/>
                <w:sz w:val="20"/>
                <w:szCs w:val="20"/>
              </w:rPr>
              <w:t>Minimalus apšvietimas</w:t>
            </w:r>
          </w:p>
        </w:tc>
        <w:tc>
          <w:tcPr>
            <w:tcW w:w="6372" w:type="dxa"/>
            <w:vAlign w:val="center"/>
          </w:tcPr>
          <w:p w14:paraId="11F7DAB7" w14:textId="77777777" w:rsidR="000229E9" w:rsidRPr="00473540" w:rsidRDefault="000229E9">
            <w:pPr>
              <w:tabs>
                <w:tab w:val="clear" w:pos="992"/>
                <w:tab w:val="left" w:pos="851"/>
                <w:tab w:val="left" w:pos="990"/>
              </w:tabs>
              <w:suppressAutoHyphens/>
              <w:autoSpaceDN w:val="0"/>
              <w:rPr>
                <w:rFonts w:ascii="Montserrat" w:hAnsi="Montserrat" w:cs="Arial"/>
                <w:bCs/>
                <w:sz w:val="20"/>
                <w:szCs w:val="20"/>
              </w:rPr>
            </w:pPr>
            <w:r w:rsidRPr="00473540">
              <w:rPr>
                <w:rFonts w:ascii="Montserrat" w:hAnsi="Montserrat" w:cs="Arial"/>
                <w:bCs/>
                <w:sz w:val="20"/>
                <w:szCs w:val="20"/>
              </w:rPr>
              <w:t>Ne blogiau kaip: Diena: 0.369Lux; Naktis: 0.035Lux arba 0Lux su įjungtu IR apšvietimu</w:t>
            </w:r>
          </w:p>
        </w:tc>
      </w:tr>
      <w:tr w:rsidR="000229E9" w:rsidRPr="00A310BC" w14:paraId="2B0C588F" w14:textId="77777777">
        <w:tc>
          <w:tcPr>
            <w:tcW w:w="851" w:type="dxa"/>
            <w:vAlign w:val="center"/>
          </w:tcPr>
          <w:p w14:paraId="29D1425A" w14:textId="77777777" w:rsidR="000229E9" w:rsidRPr="00473540" w:rsidRDefault="000229E9" w:rsidP="000229E9">
            <w:pPr>
              <w:pStyle w:val="ListParagraph"/>
              <w:numPr>
                <w:ilvl w:val="1"/>
                <w:numId w:val="12"/>
              </w:numPr>
              <w:tabs>
                <w:tab w:val="clear" w:pos="992"/>
                <w:tab w:val="left" w:pos="851"/>
                <w:tab w:val="left" w:pos="990"/>
              </w:tabs>
              <w:suppressAutoHyphens/>
              <w:autoSpaceDE w:val="0"/>
              <w:autoSpaceDN w:val="0"/>
              <w:adjustRightInd w:val="0"/>
              <w:ind w:left="0" w:firstLine="0"/>
              <w:rPr>
                <w:rFonts w:ascii="Montserrat" w:hAnsi="Montserrat" w:cs="Arial"/>
                <w:bCs/>
                <w:sz w:val="20"/>
                <w:szCs w:val="20"/>
              </w:rPr>
            </w:pPr>
          </w:p>
        </w:tc>
        <w:tc>
          <w:tcPr>
            <w:tcW w:w="2700" w:type="dxa"/>
            <w:vAlign w:val="center"/>
          </w:tcPr>
          <w:p w14:paraId="5BEB3DF3" w14:textId="77777777" w:rsidR="000229E9" w:rsidRPr="00473540" w:rsidRDefault="000229E9">
            <w:pPr>
              <w:tabs>
                <w:tab w:val="clear" w:pos="992"/>
                <w:tab w:val="left" w:pos="851"/>
                <w:tab w:val="left" w:pos="990"/>
              </w:tabs>
              <w:suppressAutoHyphens/>
              <w:autoSpaceDN w:val="0"/>
              <w:rPr>
                <w:rFonts w:ascii="Montserrat" w:hAnsi="Montserrat" w:cs="Arial"/>
                <w:bCs/>
                <w:sz w:val="20"/>
                <w:szCs w:val="20"/>
              </w:rPr>
            </w:pPr>
            <w:r w:rsidRPr="00473540">
              <w:rPr>
                <w:rFonts w:ascii="Montserrat" w:hAnsi="Montserrat" w:cs="Arial"/>
                <w:bCs/>
                <w:sz w:val="20"/>
                <w:szCs w:val="20"/>
              </w:rPr>
              <w:t>Palaikomi protokolai</w:t>
            </w:r>
          </w:p>
        </w:tc>
        <w:tc>
          <w:tcPr>
            <w:tcW w:w="6372" w:type="dxa"/>
            <w:vAlign w:val="center"/>
          </w:tcPr>
          <w:p w14:paraId="6AB48983" w14:textId="77777777" w:rsidR="000229E9" w:rsidRPr="00473540" w:rsidRDefault="000229E9">
            <w:pPr>
              <w:tabs>
                <w:tab w:val="clear" w:pos="992"/>
                <w:tab w:val="left" w:pos="851"/>
                <w:tab w:val="left" w:pos="990"/>
              </w:tabs>
              <w:suppressAutoHyphens/>
              <w:autoSpaceDN w:val="0"/>
              <w:rPr>
                <w:rFonts w:ascii="Montserrat" w:hAnsi="Montserrat" w:cs="Arial"/>
                <w:bCs/>
                <w:sz w:val="20"/>
                <w:szCs w:val="20"/>
              </w:rPr>
            </w:pPr>
            <w:r w:rsidRPr="00473540">
              <w:rPr>
                <w:rFonts w:ascii="Montserrat" w:hAnsi="Montserrat" w:cs="Arial"/>
                <w:bCs/>
                <w:sz w:val="20"/>
                <w:szCs w:val="20"/>
              </w:rPr>
              <w:t xml:space="preserve">IPv4/ IPv6, HTTP, HTTPS,  TCP/IP, UDP/IP, </w:t>
            </w:r>
            <w:proofErr w:type="spellStart"/>
            <w:r w:rsidRPr="00473540">
              <w:rPr>
                <w:rFonts w:ascii="Montserrat" w:hAnsi="Montserrat" w:cs="Arial"/>
                <w:bCs/>
                <w:sz w:val="20"/>
                <w:szCs w:val="20"/>
              </w:rPr>
              <w:t>UPnP</w:t>
            </w:r>
            <w:proofErr w:type="spellEnd"/>
            <w:r w:rsidRPr="00473540">
              <w:rPr>
                <w:rFonts w:ascii="Montserrat" w:hAnsi="Montserrat" w:cs="Arial"/>
                <w:bCs/>
                <w:sz w:val="20"/>
                <w:szCs w:val="20"/>
              </w:rPr>
              <w:t xml:space="preserve">, ICMP, IGMP,  RTSP, RTP, SMTP, NTP, DHCP, DNS,  DDNS, FTP, užtikrinantys pilną vaizdo stebėjimo kameros integraciją su </w:t>
            </w:r>
            <w:proofErr w:type="spellStart"/>
            <w:r w:rsidRPr="00473540">
              <w:rPr>
                <w:rFonts w:ascii="Montserrat" w:hAnsi="Montserrat" w:cs="Arial"/>
                <w:bCs/>
                <w:sz w:val="20"/>
                <w:szCs w:val="20"/>
              </w:rPr>
              <w:t>Digifort</w:t>
            </w:r>
            <w:proofErr w:type="spellEnd"/>
            <w:r w:rsidRPr="00473540">
              <w:rPr>
                <w:rFonts w:ascii="Montserrat" w:hAnsi="Montserrat" w:cs="Arial"/>
                <w:bCs/>
                <w:sz w:val="20"/>
                <w:szCs w:val="20"/>
              </w:rPr>
              <w:t xml:space="preserve"> programine įranga</w:t>
            </w:r>
          </w:p>
        </w:tc>
      </w:tr>
      <w:tr w:rsidR="000229E9" w:rsidRPr="00A310BC" w14:paraId="1E500F52" w14:textId="77777777">
        <w:tc>
          <w:tcPr>
            <w:tcW w:w="851" w:type="dxa"/>
            <w:vAlign w:val="center"/>
          </w:tcPr>
          <w:p w14:paraId="13AE23FE" w14:textId="77777777" w:rsidR="000229E9" w:rsidRPr="00473540" w:rsidRDefault="000229E9" w:rsidP="000229E9">
            <w:pPr>
              <w:pStyle w:val="ListParagraph"/>
              <w:numPr>
                <w:ilvl w:val="1"/>
                <w:numId w:val="12"/>
              </w:numPr>
              <w:tabs>
                <w:tab w:val="clear" w:pos="992"/>
                <w:tab w:val="left" w:pos="851"/>
                <w:tab w:val="left" w:pos="990"/>
              </w:tabs>
              <w:suppressAutoHyphens/>
              <w:autoSpaceDE w:val="0"/>
              <w:autoSpaceDN w:val="0"/>
              <w:adjustRightInd w:val="0"/>
              <w:ind w:left="0" w:firstLine="0"/>
              <w:rPr>
                <w:rFonts w:ascii="Montserrat" w:hAnsi="Montserrat" w:cs="Arial"/>
                <w:bCs/>
                <w:sz w:val="20"/>
                <w:szCs w:val="20"/>
              </w:rPr>
            </w:pPr>
          </w:p>
        </w:tc>
        <w:tc>
          <w:tcPr>
            <w:tcW w:w="2700" w:type="dxa"/>
            <w:vAlign w:val="center"/>
          </w:tcPr>
          <w:p w14:paraId="1AA78A0A" w14:textId="77777777" w:rsidR="000229E9" w:rsidRPr="00473540" w:rsidRDefault="000229E9">
            <w:pPr>
              <w:tabs>
                <w:tab w:val="clear" w:pos="992"/>
                <w:tab w:val="left" w:pos="851"/>
                <w:tab w:val="left" w:pos="990"/>
              </w:tabs>
              <w:suppressAutoHyphens/>
              <w:autoSpaceDN w:val="0"/>
              <w:rPr>
                <w:rFonts w:ascii="Montserrat" w:hAnsi="Montserrat" w:cs="Arial"/>
                <w:bCs/>
                <w:sz w:val="20"/>
                <w:szCs w:val="20"/>
              </w:rPr>
            </w:pPr>
            <w:r w:rsidRPr="00473540">
              <w:rPr>
                <w:rFonts w:ascii="Montserrat" w:hAnsi="Montserrat" w:cs="Arial"/>
                <w:bCs/>
                <w:sz w:val="20"/>
                <w:szCs w:val="20"/>
              </w:rPr>
              <w:t>Jungtys</w:t>
            </w:r>
          </w:p>
        </w:tc>
        <w:tc>
          <w:tcPr>
            <w:tcW w:w="6372" w:type="dxa"/>
            <w:vAlign w:val="center"/>
          </w:tcPr>
          <w:p w14:paraId="28674F0B" w14:textId="77777777" w:rsidR="000229E9" w:rsidRPr="00473540" w:rsidRDefault="000229E9">
            <w:pPr>
              <w:tabs>
                <w:tab w:val="clear" w:pos="992"/>
                <w:tab w:val="left" w:pos="851"/>
                <w:tab w:val="left" w:pos="990"/>
              </w:tabs>
              <w:suppressAutoHyphens/>
              <w:autoSpaceDN w:val="0"/>
              <w:rPr>
                <w:rFonts w:ascii="Montserrat" w:hAnsi="Montserrat" w:cs="Arial"/>
                <w:bCs/>
                <w:sz w:val="20"/>
                <w:szCs w:val="20"/>
              </w:rPr>
            </w:pPr>
            <w:r w:rsidRPr="00473540">
              <w:rPr>
                <w:rFonts w:ascii="Montserrat" w:hAnsi="Montserrat" w:cs="Arial"/>
                <w:bCs/>
                <w:sz w:val="20"/>
                <w:szCs w:val="20"/>
              </w:rPr>
              <w:t>Ne mažiau nei viena RJ-45 (10Base-TX/100Base-T), aliarminis įėjimas (aliarminis įėjimas gali būti pačioje kameroje, tinklo komutatoriuje arba realizuotas su papildoma to paties kameros gamintojo I/O plokšte).</w:t>
            </w:r>
          </w:p>
        </w:tc>
      </w:tr>
      <w:tr w:rsidR="000229E9" w:rsidRPr="00473540" w14:paraId="343332E4" w14:textId="77777777">
        <w:tc>
          <w:tcPr>
            <w:tcW w:w="851" w:type="dxa"/>
            <w:vAlign w:val="center"/>
          </w:tcPr>
          <w:p w14:paraId="00688AB8" w14:textId="77777777" w:rsidR="000229E9" w:rsidRPr="00473540" w:rsidRDefault="000229E9" w:rsidP="000229E9">
            <w:pPr>
              <w:pStyle w:val="ListParagraph"/>
              <w:numPr>
                <w:ilvl w:val="1"/>
                <w:numId w:val="12"/>
              </w:numPr>
              <w:tabs>
                <w:tab w:val="clear" w:pos="992"/>
                <w:tab w:val="left" w:pos="851"/>
                <w:tab w:val="left" w:pos="990"/>
              </w:tabs>
              <w:suppressAutoHyphens/>
              <w:autoSpaceDE w:val="0"/>
              <w:autoSpaceDN w:val="0"/>
              <w:adjustRightInd w:val="0"/>
              <w:ind w:left="0" w:firstLine="0"/>
              <w:rPr>
                <w:rFonts w:ascii="Montserrat" w:hAnsi="Montserrat" w:cs="Arial"/>
                <w:bCs/>
                <w:sz w:val="20"/>
                <w:szCs w:val="20"/>
              </w:rPr>
            </w:pPr>
          </w:p>
        </w:tc>
        <w:tc>
          <w:tcPr>
            <w:tcW w:w="2700" w:type="dxa"/>
            <w:vAlign w:val="center"/>
          </w:tcPr>
          <w:p w14:paraId="459E64B9" w14:textId="77777777" w:rsidR="000229E9" w:rsidRPr="00473540" w:rsidRDefault="000229E9">
            <w:pPr>
              <w:tabs>
                <w:tab w:val="clear" w:pos="992"/>
                <w:tab w:val="left" w:pos="851"/>
                <w:tab w:val="left" w:pos="990"/>
              </w:tabs>
              <w:suppressAutoHyphens/>
              <w:autoSpaceDN w:val="0"/>
              <w:rPr>
                <w:rFonts w:ascii="Montserrat" w:hAnsi="Montserrat" w:cs="Arial"/>
                <w:bCs/>
                <w:sz w:val="20"/>
                <w:szCs w:val="20"/>
              </w:rPr>
            </w:pPr>
            <w:r w:rsidRPr="00473540">
              <w:rPr>
                <w:rFonts w:ascii="Montserrat" w:hAnsi="Montserrat" w:cs="Arial"/>
                <w:bCs/>
                <w:sz w:val="20"/>
                <w:szCs w:val="20"/>
              </w:rPr>
              <w:t>Intelektika</w:t>
            </w:r>
          </w:p>
        </w:tc>
        <w:tc>
          <w:tcPr>
            <w:tcW w:w="6372" w:type="dxa"/>
            <w:vAlign w:val="center"/>
          </w:tcPr>
          <w:p w14:paraId="688AE9AB" w14:textId="77777777" w:rsidR="000229E9" w:rsidRPr="00473540" w:rsidRDefault="000229E9">
            <w:pPr>
              <w:tabs>
                <w:tab w:val="left" w:pos="211"/>
              </w:tabs>
              <w:suppressAutoHyphens/>
              <w:ind w:right="140"/>
              <w:rPr>
                <w:rFonts w:ascii="Montserrat" w:hAnsi="Montserrat" w:cs="Arial"/>
                <w:bCs/>
                <w:sz w:val="20"/>
                <w:szCs w:val="20"/>
              </w:rPr>
            </w:pPr>
            <w:r w:rsidRPr="00473540">
              <w:rPr>
                <w:rFonts w:ascii="Montserrat" w:hAnsi="Montserrat" w:cs="Arial"/>
                <w:bCs/>
                <w:sz w:val="20"/>
                <w:szCs w:val="20"/>
              </w:rPr>
              <w:t>Judesio nustatytoje vaizdo zonoje aptikimo funkcija</w:t>
            </w:r>
          </w:p>
        </w:tc>
      </w:tr>
      <w:tr w:rsidR="000229E9" w:rsidRPr="00473540" w14:paraId="1C6557B0" w14:textId="77777777">
        <w:tc>
          <w:tcPr>
            <w:tcW w:w="851" w:type="dxa"/>
            <w:vAlign w:val="center"/>
          </w:tcPr>
          <w:p w14:paraId="2B3432A4" w14:textId="77777777" w:rsidR="000229E9" w:rsidRPr="00473540" w:rsidRDefault="000229E9" w:rsidP="000229E9">
            <w:pPr>
              <w:pStyle w:val="ListParagraph"/>
              <w:numPr>
                <w:ilvl w:val="1"/>
                <w:numId w:val="12"/>
              </w:numPr>
              <w:tabs>
                <w:tab w:val="clear" w:pos="992"/>
                <w:tab w:val="left" w:pos="851"/>
                <w:tab w:val="left" w:pos="990"/>
              </w:tabs>
              <w:suppressAutoHyphens/>
              <w:autoSpaceDE w:val="0"/>
              <w:autoSpaceDN w:val="0"/>
              <w:adjustRightInd w:val="0"/>
              <w:ind w:left="0" w:firstLine="0"/>
              <w:rPr>
                <w:rFonts w:ascii="Montserrat" w:hAnsi="Montserrat" w:cs="Arial"/>
                <w:bCs/>
                <w:sz w:val="20"/>
                <w:szCs w:val="20"/>
              </w:rPr>
            </w:pPr>
          </w:p>
        </w:tc>
        <w:tc>
          <w:tcPr>
            <w:tcW w:w="2700" w:type="dxa"/>
            <w:vAlign w:val="center"/>
          </w:tcPr>
          <w:p w14:paraId="0C8780F1" w14:textId="77777777" w:rsidR="000229E9" w:rsidRPr="00473540" w:rsidRDefault="000229E9">
            <w:pPr>
              <w:tabs>
                <w:tab w:val="clear" w:pos="992"/>
                <w:tab w:val="left" w:pos="851"/>
                <w:tab w:val="left" w:pos="990"/>
              </w:tabs>
              <w:suppressAutoHyphens/>
              <w:autoSpaceDN w:val="0"/>
              <w:rPr>
                <w:rFonts w:ascii="Montserrat" w:hAnsi="Montserrat" w:cs="Arial"/>
                <w:bCs/>
                <w:sz w:val="20"/>
                <w:szCs w:val="20"/>
              </w:rPr>
            </w:pPr>
            <w:r w:rsidRPr="00473540">
              <w:rPr>
                <w:rFonts w:ascii="Montserrat" w:hAnsi="Montserrat" w:cs="Arial"/>
                <w:bCs/>
                <w:sz w:val="20"/>
                <w:szCs w:val="20"/>
              </w:rPr>
              <w:t>Maitinimas</w:t>
            </w:r>
          </w:p>
        </w:tc>
        <w:tc>
          <w:tcPr>
            <w:tcW w:w="6372" w:type="dxa"/>
            <w:vAlign w:val="center"/>
          </w:tcPr>
          <w:p w14:paraId="456A5C57" w14:textId="7624DE5A" w:rsidR="000229E9" w:rsidRPr="00473540" w:rsidRDefault="000229E9">
            <w:pPr>
              <w:tabs>
                <w:tab w:val="clear" w:pos="992"/>
                <w:tab w:val="left" w:pos="851"/>
                <w:tab w:val="left" w:pos="990"/>
              </w:tabs>
              <w:suppressAutoHyphens/>
              <w:autoSpaceDN w:val="0"/>
              <w:rPr>
                <w:rFonts w:ascii="Montserrat" w:hAnsi="Montserrat" w:cs="Arial"/>
                <w:bCs/>
                <w:sz w:val="20"/>
                <w:szCs w:val="20"/>
              </w:rPr>
            </w:pPr>
            <w:proofErr w:type="spellStart"/>
            <w:r w:rsidRPr="00473540">
              <w:rPr>
                <w:rFonts w:ascii="Montserrat" w:hAnsi="Montserrat" w:cs="Arial"/>
                <w:bCs/>
                <w:sz w:val="20"/>
                <w:szCs w:val="20"/>
              </w:rPr>
              <w:t>PoE</w:t>
            </w:r>
            <w:proofErr w:type="spellEnd"/>
            <w:r w:rsidR="00EA3BD0">
              <w:rPr>
                <w:rFonts w:ascii="Montserrat" w:hAnsi="Montserrat" w:cs="Arial"/>
                <w:bCs/>
                <w:sz w:val="20"/>
                <w:szCs w:val="20"/>
              </w:rPr>
              <w:t>/</w:t>
            </w:r>
            <w:proofErr w:type="spellStart"/>
            <w:r w:rsidR="00EA3BD0">
              <w:rPr>
                <w:rFonts w:ascii="Montserrat" w:hAnsi="Montserrat" w:cs="Arial"/>
                <w:bCs/>
                <w:sz w:val="20"/>
                <w:szCs w:val="20"/>
              </w:rPr>
              <w:t>PoE</w:t>
            </w:r>
            <w:proofErr w:type="spellEnd"/>
            <w:r w:rsidR="00EA3BD0">
              <w:rPr>
                <w:rFonts w:ascii="Montserrat" w:hAnsi="Montserrat" w:cs="Arial"/>
                <w:bCs/>
                <w:sz w:val="20"/>
                <w:szCs w:val="20"/>
              </w:rPr>
              <w:t>+</w:t>
            </w:r>
          </w:p>
        </w:tc>
      </w:tr>
      <w:tr w:rsidR="000229E9" w:rsidRPr="00473540" w14:paraId="4260733A" w14:textId="77777777">
        <w:tc>
          <w:tcPr>
            <w:tcW w:w="851" w:type="dxa"/>
            <w:vAlign w:val="center"/>
          </w:tcPr>
          <w:p w14:paraId="76E1CBDB" w14:textId="77777777" w:rsidR="000229E9" w:rsidRPr="00473540" w:rsidRDefault="000229E9" w:rsidP="000229E9">
            <w:pPr>
              <w:pStyle w:val="ListParagraph"/>
              <w:numPr>
                <w:ilvl w:val="1"/>
                <w:numId w:val="12"/>
              </w:numPr>
              <w:tabs>
                <w:tab w:val="clear" w:pos="992"/>
                <w:tab w:val="left" w:pos="851"/>
                <w:tab w:val="left" w:pos="990"/>
              </w:tabs>
              <w:suppressAutoHyphens/>
              <w:autoSpaceDE w:val="0"/>
              <w:autoSpaceDN w:val="0"/>
              <w:adjustRightInd w:val="0"/>
              <w:ind w:left="0" w:firstLine="0"/>
              <w:rPr>
                <w:rFonts w:ascii="Montserrat" w:hAnsi="Montserrat" w:cs="Arial"/>
                <w:bCs/>
                <w:sz w:val="20"/>
                <w:szCs w:val="20"/>
              </w:rPr>
            </w:pPr>
          </w:p>
        </w:tc>
        <w:tc>
          <w:tcPr>
            <w:tcW w:w="2700" w:type="dxa"/>
            <w:vAlign w:val="center"/>
          </w:tcPr>
          <w:p w14:paraId="4F56975B" w14:textId="77777777" w:rsidR="000229E9" w:rsidRPr="00473540" w:rsidRDefault="000229E9">
            <w:pPr>
              <w:tabs>
                <w:tab w:val="clear" w:pos="992"/>
                <w:tab w:val="left" w:pos="851"/>
                <w:tab w:val="left" w:pos="990"/>
              </w:tabs>
              <w:suppressAutoHyphens/>
              <w:autoSpaceDN w:val="0"/>
              <w:rPr>
                <w:rFonts w:ascii="Montserrat" w:hAnsi="Montserrat" w:cs="Arial"/>
                <w:bCs/>
                <w:sz w:val="20"/>
                <w:szCs w:val="20"/>
              </w:rPr>
            </w:pPr>
            <w:r w:rsidRPr="00473540">
              <w:rPr>
                <w:rFonts w:ascii="Montserrat" w:hAnsi="Montserrat" w:cs="Arial"/>
                <w:bCs/>
                <w:sz w:val="20"/>
                <w:szCs w:val="20"/>
              </w:rPr>
              <w:t xml:space="preserve">Apsauga nuo </w:t>
            </w:r>
            <w:proofErr w:type="spellStart"/>
            <w:r w:rsidRPr="00473540">
              <w:rPr>
                <w:rFonts w:ascii="Montserrat" w:hAnsi="Montserrat" w:cs="Arial"/>
                <w:bCs/>
                <w:sz w:val="20"/>
                <w:szCs w:val="20"/>
              </w:rPr>
              <w:t>viršįtampių</w:t>
            </w:r>
            <w:proofErr w:type="spellEnd"/>
          </w:p>
        </w:tc>
        <w:tc>
          <w:tcPr>
            <w:tcW w:w="6372" w:type="dxa"/>
            <w:vAlign w:val="center"/>
          </w:tcPr>
          <w:p w14:paraId="47F94F35" w14:textId="77777777" w:rsidR="000229E9" w:rsidRPr="00473540" w:rsidRDefault="000229E9">
            <w:pPr>
              <w:tabs>
                <w:tab w:val="clear" w:pos="992"/>
                <w:tab w:val="left" w:pos="851"/>
                <w:tab w:val="left" w:pos="990"/>
              </w:tabs>
              <w:suppressAutoHyphens/>
              <w:autoSpaceDN w:val="0"/>
              <w:rPr>
                <w:rFonts w:ascii="Montserrat" w:hAnsi="Montserrat" w:cs="Arial"/>
                <w:bCs/>
                <w:sz w:val="20"/>
                <w:szCs w:val="20"/>
              </w:rPr>
            </w:pPr>
            <w:r w:rsidRPr="00473540">
              <w:rPr>
                <w:rFonts w:ascii="Montserrat" w:hAnsi="Montserrat" w:cs="Arial"/>
                <w:bCs/>
                <w:sz w:val="20"/>
                <w:szCs w:val="20"/>
              </w:rPr>
              <w:t>Integruota arba papildoma</w:t>
            </w:r>
          </w:p>
        </w:tc>
      </w:tr>
      <w:tr w:rsidR="000229E9" w:rsidRPr="00473540" w14:paraId="71BCEBC9" w14:textId="77777777">
        <w:tc>
          <w:tcPr>
            <w:tcW w:w="851" w:type="dxa"/>
            <w:vAlign w:val="center"/>
          </w:tcPr>
          <w:p w14:paraId="09316326" w14:textId="77777777" w:rsidR="000229E9" w:rsidRPr="00473540" w:rsidRDefault="000229E9" w:rsidP="000229E9">
            <w:pPr>
              <w:pStyle w:val="ListParagraph"/>
              <w:numPr>
                <w:ilvl w:val="1"/>
                <w:numId w:val="12"/>
              </w:numPr>
              <w:tabs>
                <w:tab w:val="clear" w:pos="992"/>
                <w:tab w:val="left" w:pos="851"/>
                <w:tab w:val="left" w:pos="990"/>
              </w:tabs>
              <w:suppressAutoHyphens/>
              <w:autoSpaceDE w:val="0"/>
              <w:autoSpaceDN w:val="0"/>
              <w:adjustRightInd w:val="0"/>
              <w:ind w:left="0" w:firstLine="0"/>
              <w:rPr>
                <w:rFonts w:ascii="Montserrat" w:hAnsi="Montserrat" w:cs="Arial"/>
                <w:bCs/>
                <w:sz w:val="20"/>
                <w:szCs w:val="20"/>
              </w:rPr>
            </w:pPr>
          </w:p>
        </w:tc>
        <w:tc>
          <w:tcPr>
            <w:tcW w:w="2700" w:type="dxa"/>
            <w:vAlign w:val="center"/>
          </w:tcPr>
          <w:p w14:paraId="46B54B92" w14:textId="77777777" w:rsidR="000229E9" w:rsidRPr="00473540" w:rsidRDefault="000229E9">
            <w:pPr>
              <w:tabs>
                <w:tab w:val="clear" w:pos="992"/>
                <w:tab w:val="left" w:pos="851"/>
                <w:tab w:val="left" w:pos="990"/>
              </w:tabs>
              <w:suppressAutoHyphens/>
              <w:autoSpaceDN w:val="0"/>
              <w:rPr>
                <w:rFonts w:ascii="Montserrat" w:hAnsi="Montserrat" w:cs="Arial"/>
                <w:bCs/>
                <w:sz w:val="20"/>
                <w:szCs w:val="20"/>
              </w:rPr>
            </w:pPr>
            <w:r w:rsidRPr="00473540">
              <w:rPr>
                <w:rFonts w:ascii="Montserrat" w:hAnsi="Montserrat" w:cs="Arial"/>
                <w:bCs/>
                <w:sz w:val="20"/>
                <w:szCs w:val="20"/>
              </w:rPr>
              <w:t>Galingumas</w:t>
            </w:r>
          </w:p>
        </w:tc>
        <w:tc>
          <w:tcPr>
            <w:tcW w:w="6372" w:type="dxa"/>
            <w:vAlign w:val="center"/>
          </w:tcPr>
          <w:p w14:paraId="342104AB" w14:textId="77777777" w:rsidR="000229E9" w:rsidRPr="00473540" w:rsidRDefault="000229E9">
            <w:pPr>
              <w:tabs>
                <w:tab w:val="clear" w:pos="992"/>
                <w:tab w:val="left" w:pos="851"/>
                <w:tab w:val="left" w:pos="990"/>
              </w:tabs>
              <w:suppressAutoHyphens/>
              <w:autoSpaceDN w:val="0"/>
              <w:rPr>
                <w:rFonts w:ascii="Montserrat" w:hAnsi="Montserrat" w:cs="Arial"/>
                <w:bCs/>
                <w:sz w:val="20"/>
                <w:szCs w:val="20"/>
              </w:rPr>
            </w:pPr>
            <w:r w:rsidRPr="00473540">
              <w:rPr>
                <w:rFonts w:ascii="Montserrat" w:hAnsi="Montserrat" w:cs="Arial"/>
                <w:bCs/>
                <w:sz w:val="20"/>
                <w:szCs w:val="20"/>
              </w:rPr>
              <w:t>Ne daugiau kaip 50 W (su šildymu)</w:t>
            </w:r>
          </w:p>
        </w:tc>
      </w:tr>
      <w:tr w:rsidR="000229E9" w:rsidRPr="00473540" w14:paraId="772172AB" w14:textId="77777777">
        <w:tc>
          <w:tcPr>
            <w:tcW w:w="851" w:type="dxa"/>
            <w:vAlign w:val="center"/>
          </w:tcPr>
          <w:p w14:paraId="77AE6BC9" w14:textId="77777777" w:rsidR="000229E9" w:rsidRPr="00473540" w:rsidRDefault="000229E9" w:rsidP="000229E9">
            <w:pPr>
              <w:pStyle w:val="ListParagraph"/>
              <w:numPr>
                <w:ilvl w:val="1"/>
                <w:numId w:val="12"/>
              </w:numPr>
              <w:tabs>
                <w:tab w:val="clear" w:pos="992"/>
                <w:tab w:val="left" w:pos="851"/>
                <w:tab w:val="left" w:pos="990"/>
              </w:tabs>
              <w:suppressAutoHyphens/>
              <w:autoSpaceDE w:val="0"/>
              <w:autoSpaceDN w:val="0"/>
              <w:adjustRightInd w:val="0"/>
              <w:ind w:left="0" w:firstLine="0"/>
              <w:rPr>
                <w:rFonts w:ascii="Montserrat" w:hAnsi="Montserrat" w:cs="Arial"/>
                <w:bCs/>
                <w:sz w:val="20"/>
                <w:szCs w:val="20"/>
              </w:rPr>
            </w:pPr>
          </w:p>
        </w:tc>
        <w:tc>
          <w:tcPr>
            <w:tcW w:w="2700" w:type="dxa"/>
            <w:vAlign w:val="center"/>
          </w:tcPr>
          <w:p w14:paraId="796A0244" w14:textId="77777777" w:rsidR="000229E9" w:rsidRPr="00473540" w:rsidRDefault="000229E9">
            <w:pPr>
              <w:tabs>
                <w:tab w:val="clear" w:pos="992"/>
                <w:tab w:val="left" w:pos="851"/>
                <w:tab w:val="left" w:pos="990"/>
              </w:tabs>
              <w:suppressAutoHyphens/>
              <w:autoSpaceDN w:val="0"/>
              <w:rPr>
                <w:rFonts w:ascii="Montserrat" w:hAnsi="Montserrat" w:cs="Arial"/>
                <w:bCs/>
                <w:sz w:val="20"/>
                <w:szCs w:val="20"/>
              </w:rPr>
            </w:pPr>
            <w:r w:rsidRPr="00473540">
              <w:rPr>
                <w:rFonts w:ascii="Montserrat" w:hAnsi="Montserrat" w:cs="Arial"/>
                <w:bCs/>
                <w:sz w:val="20"/>
                <w:szCs w:val="20"/>
              </w:rPr>
              <w:t>Darbo sąlygos</w:t>
            </w:r>
          </w:p>
        </w:tc>
        <w:tc>
          <w:tcPr>
            <w:tcW w:w="6372" w:type="dxa"/>
            <w:vAlign w:val="center"/>
          </w:tcPr>
          <w:p w14:paraId="72E5DB78" w14:textId="77777777" w:rsidR="000229E9" w:rsidRPr="00473540" w:rsidRDefault="000229E9">
            <w:pPr>
              <w:tabs>
                <w:tab w:val="clear" w:pos="992"/>
                <w:tab w:val="left" w:pos="851"/>
                <w:tab w:val="left" w:pos="990"/>
              </w:tabs>
              <w:suppressAutoHyphens/>
              <w:autoSpaceDN w:val="0"/>
              <w:rPr>
                <w:rFonts w:ascii="Montserrat" w:hAnsi="Montserrat" w:cs="Arial"/>
                <w:bCs/>
                <w:sz w:val="20"/>
                <w:szCs w:val="20"/>
              </w:rPr>
            </w:pPr>
            <w:r w:rsidRPr="00473540">
              <w:rPr>
                <w:rFonts w:ascii="Montserrat" w:hAnsi="Montserrat" w:cs="Arial"/>
                <w:bCs/>
                <w:sz w:val="20"/>
                <w:szCs w:val="20"/>
              </w:rPr>
              <w:t>Kameros veikimas turi būti užtikrinamas esant aplinkos temperatūroms nuo –30 °C iki + 50 °C</w:t>
            </w:r>
          </w:p>
        </w:tc>
      </w:tr>
      <w:tr w:rsidR="000229E9" w:rsidRPr="00473540" w14:paraId="5C528885" w14:textId="77777777">
        <w:tc>
          <w:tcPr>
            <w:tcW w:w="851" w:type="dxa"/>
            <w:vAlign w:val="center"/>
          </w:tcPr>
          <w:p w14:paraId="5938EF7F" w14:textId="77777777" w:rsidR="000229E9" w:rsidRPr="00473540" w:rsidRDefault="000229E9" w:rsidP="000229E9">
            <w:pPr>
              <w:pStyle w:val="ListParagraph"/>
              <w:numPr>
                <w:ilvl w:val="1"/>
                <w:numId w:val="12"/>
              </w:numPr>
              <w:tabs>
                <w:tab w:val="clear" w:pos="992"/>
                <w:tab w:val="left" w:pos="851"/>
                <w:tab w:val="left" w:pos="990"/>
              </w:tabs>
              <w:suppressAutoHyphens/>
              <w:autoSpaceDE w:val="0"/>
              <w:autoSpaceDN w:val="0"/>
              <w:adjustRightInd w:val="0"/>
              <w:ind w:left="0" w:firstLine="0"/>
              <w:rPr>
                <w:rFonts w:ascii="Montserrat" w:hAnsi="Montserrat" w:cs="Arial"/>
                <w:bCs/>
                <w:sz w:val="20"/>
                <w:szCs w:val="20"/>
              </w:rPr>
            </w:pPr>
          </w:p>
        </w:tc>
        <w:tc>
          <w:tcPr>
            <w:tcW w:w="2700" w:type="dxa"/>
            <w:vAlign w:val="center"/>
          </w:tcPr>
          <w:p w14:paraId="7848D232" w14:textId="77777777" w:rsidR="000229E9" w:rsidRPr="00473540" w:rsidRDefault="000229E9">
            <w:pPr>
              <w:tabs>
                <w:tab w:val="clear" w:pos="992"/>
                <w:tab w:val="left" w:pos="851"/>
                <w:tab w:val="left" w:pos="990"/>
              </w:tabs>
              <w:suppressAutoHyphens/>
              <w:autoSpaceDN w:val="0"/>
              <w:rPr>
                <w:rFonts w:ascii="Montserrat" w:hAnsi="Montserrat" w:cs="Arial"/>
                <w:bCs/>
                <w:sz w:val="20"/>
                <w:szCs w:val="20"/>
              </w:rPr>
            </w:pPr>
            <w:r w:rsidRPr="00473540">
              <w:rPr>
                <w:rFonts w:ascii="Montserrat" w:hAnsi="Montserrat" w:cs="Arial"/>
                <w:bCs/>
                <w:sz w:val="20"/>
                <w:szCs w:val="20"/>
              </w:rPr>
              <w:t>Apsaugos klasė aplinkos poveikiui</w:t>
            </w:r>
          </w:p>
        </w:tc>
        <w:tc>
          <w:tcPr>
            <w:tcW w:w="6372" w:type="dxa"/>
            <w:vAlign w:val="center"/>
          </w:tcPr>
          <w:p w14:paraId="1CB4BA0F" w14:textId="74D9B2AB" w:rsidR="000229E9" w:rsidRPr="00473540" w:rsidRDefault="000229E9">
            <w:pPr>
              <w:tabs>
                <w:tab w:val="clear" w:pos="992"/>
                <w:tab w:val="left" w:pos="851"/>
                <w:tab w:val="left" w:pos="990"/>
              </w:tabs>
              <w:suppressAutoHyphens/>
              <w:autoSpaceDN w:val="0"/>
              <w:rPr>
                <w:rFonts w:ascii="Montserrat" w:hAnsi="Montserrat" w:cs="Arial"/>
                <w:sz w:val="20"/>
                <w:szCs w:val="20"/>
              </w:rPr>
            </w:pPr>
            <w:r w:rsidRPr="00473540">
              <w:rPr>
                <w:rFonts w:ascii="Montserrat" w:hAnsi="Montserrat" w:cs="Arial"/>
                <w:sz w:val="20"/>
                <w:szCs w:val="20"/>
              </w:rPr>
              <w:t>Ne mažesnė nei IP66</w:t>
            </w:r>
            <w:r w:rsidR="001A2124">
              <w:rPr>
                <w:rFonts w:ascii="Montserrat" w:hAnsi="Montserrat" w:cs="Arial"/>
                <w:sz w:val="20"/>
                <w:szCs w:val="20"/>
              </w:rPr>
              <w:t xml:space="preserve">. </w:t>
            </w:r>
            <w:r w:rsidR="001A2124" w:rsidRPr="00681D0E">
              <w:rPr>
                <w:rStyle w:val="cf01"/>
                <w:rFonts w:ascii="Montserrat" w:hAnsi="Montserrat"/>
                <w:sz w:val="20"/>
                <w:szCs w:val="20"/>
              </w:rPr>
              <w:t>Kartu su pasiūlymu pateikiamas prekės gamintojo, techninės charakteristikos ir/ar kitokio pobūdžio dokumentas, kuris patvirtintų, kad siūloma prekė atitinka šį reikalavimą.</w:t>
            </w:r>
          </w:p>
        </w:tc>
      </w:tr>
      <w:tr w:rsidR="000229E9" w:rsidRPr="00473540" w14:paraId="3D7690E6" w14:textId="77777777">
        <w:tc>
          <w:tcPr>
            <w:tcW w:w="851" w:type="dxa"/>
            <w:vAlign w:val="center"/>
          </w:tcPr>
          <w:p w14:paraId="654C438F" w14:textId="77777777" w:rsidR="000229E9" w:rsidRPr="00473540" w:rsidRDefault="000229E9" w:rsidP="000229E9">
            <w:pPr>
              <w:pStyle w:val="ListParagraph"/>
              <w:numPr>
                <w:ilvl w:val="1"/>
                <w:numId w:val="12"/>
              </w:numPr>
              <w:tabs>
                <w:tab w:val="clear" w:pos="992"/>
                <w:tab w:val="left" w:pos="851"/>
                <w:tab w:val="left" w:pos="990"/>
              </w:tabs>
              <w:suppressAutoHyphens/>
              <w:autoSpaceDE w:val="0"/>
              <w:autoSpaceDN w:val="0"/>
              <w:adjustRightInd w:val="0"/>
              <w:ind w:left="0" w:firstLine="0"/>
              <w:rPr>
                <w:rFonts w:ascii="Montserrat" w:hAnsi="Montserrat" w:cs="Arial"/>
                <w:bCs/>
                <w:sz w:val="20"/>
                <w:szCs w:val="20"/>
              </w:rPr>
            </w:pPr>
          </w:p>
        </w:tc>
        <w:tc>
          <w:tcPr>
            <w:tcW w:w="2700" w:type="dxa"/>
            <w:vAlign w:val="center"/>
          </w:tcPr>
          <w:p w14:paraId="39C8BEB5" w14:textId="77777777" w:rsidR="000229E9" w:rsidRPr="00473540" w:rsidRDefault="000229E9">
            <w:pPr>
              <w:tabs>
                <w:tab w:val="clear" w:pos="992"/>
                <w:tab w:val="left" w:pos="851"/>
                <w:tab w:val="left" w:pos="990"/>
              </w:tabs>
              <w:suppressAutoHyphens/>
              <w:autoSpaceDN w:val="0"/>
              <w:rPr>
                <w:rFonts w:ascii="Montserrat" w:hAnsi="Montserrat" w:cs="Arial"/>
                <w:bCs/>
                <w:sz w:val="20"/>
                <w:szCs w:val="20"/>
              </w:rPr>
            </w:pPr>
            <w:r w:rsidRPr="00473540">
              <w:rPr>
                <w:rFonts w:ascii="Montserrat" w:hAnsi="Montserrat" w:cs="Arial"/>
                <w:bCs/>
                <w:sz w:val="20"/>
                <w:szCs w:val="20"/>
              </w:rPr>
              <w:t xml:space="preserve">Apsaugos klasė fiziniam </w:t>
            </w:r>
            <w:r w:rsidRPr="00473540">
              <w:rPr>
                <w:rFonts w:ascii="Montserrat" w:hAnsi="Montserrat" w:cs="Arial"/>
                <w:bCs/>
                <w:sz w:val="20"/>
                <w:szCs w:val="20"/>
              </w:rPr>
              <w:lastRenderedPageBreak/>
              <w:t>poveikiui</w:t>
            </w:r>
          </w:p>
        </w:tc>
        <w:tc>
          <w:tcPr>
            <w:tcW w:w="6372" w:type="dxa"/>
            <w:vAlign w:val="center"/>
          </w:tcPr>
          <w:p w14:paraId="654905F6" w14:textId="653774AB" w:rsidR="000229E9" w:rsidRPr="00473540" w:rsidRDefault="000229E9">
            <w:pPr>
              <w:tabs>
                <w:tab w:val="clear" w:pos="992"/>
                <w:tab w:val="left" w:pos="851"/>
                <w:tab w:val="left" w:pos="990"/>
              </w:tabs>
              <w:suppressAutoHyphens/>
              <w:autoSpaceDN w:val="0"/>
              <w:rPr>
                <w:rFonts w:ascii="Montserrat" w:hAnsi="Montserrat" w:cs="Arial"/>
                <w:sz w:val="20"/>
                <w:szCs w:val="20"/>
              </w:rPr>
            </w:pPr>
            <w:r w:rsidRPr="00473540">
              <w:rPr>
                <w:rFonts w:ascii="Montserrat" w:hAnsi="Montserrat" w:cs="Arial"/>
                <w:sz w:val="20"/>
                <w:szCs w:val="20"/>
              </w:rPr>
              <w:lastRenderedPageBreak/>
              <w:t>Ne mažesnė nei IK10</w:t>
            </w:r>
            <w:r w:rsidR="00681D0E">
              <w:rPr>
                <w:rFonts w:ascii="Montserrat" w:hAnsi="Montserrat" w:cs="Arial"/>
                <w:sz w:val="20"/>
                <w:szCs w:val="20"/>
              </w:rPr>
              <w:t xml:space="preserve">. </w:t>
            </w:r>
            <w:r w:rsidR="00681D0E" w:rsidRPr="00681D0E">
              <w:rPr>
                <w:rStyle w:val="cf01"/>
                <w:rFonts w:ascii="Montserrat" w:hAnsi="Montserrat"/>
                <w:sz w:val="20"/>
                <w:szCs w:val="20"/>
              </w:rPr>
              <w:t xml:space="preserve">Kartu su pasiūlymu pateikiamas </w:t>
            </w:r>
            <w:r w:rsidR="00681D0E" w:rsidRPr="00681D0E">
              <w:rPr>
                <w:rStyle w:val="cf01"/>
                <w:rFonts w:ascii="Montserrat" w:hAnsi="Montserrat"/>
                <w:sz w:val="20"/>
                <w:szCs w:val="20"/>
              </w:rPr>
              <w:lastRenderedPageBreak/>
              <w:t>prekės gamintojo, techninės charakteristikos ir/ar kitokio pobūdžio dokumentas, kuris patvirtintų, kad siūloma prekė atitinka šį reikalavimą.</w:t>
            </w:r>
          </w:p>
        </w:tc>
      </w:tr>
      <w:tr w:rsidR="000229E9" w:rsidRPr="00473540" w14:paraId="18E86BC6" w14:textId="77777777">
        <w:tc>
          <w:tcPr>
            <w:tcW w:w="851" w:type="dxa"/>
            <w:vAlign w:val="center"/>
          </w:tcPr>
          <w:p w14:paraId="08A19BED" w14:textId="77777777" w:rsidR="000229E9" w:rsidRPr="00473540" w:rsidRDefault="000229E9" w:rsidP="000229E9">
            <w:pPr>
              <w:pStyle w:val="ListParagraph"/>
              <w:numPr>
                <w:ilvl w:val="1"/>
                <w:numId w:val="12"/>
              </w:numPr>
              <w:tabs>
                <w:tab w:val="clear" w:pos="992"/>
                <w:tab w:val="left" w:pos="851"/>
                <w:tab w:val="left" w:pos="990"/>
              </w:tabs>
              <w:suppressAutoHyphens/>
              <w:autoSpaceDE w:val="0"/>
              <w:autoSpaceDN w:val="0"/>
              <w:adjustRightInd w:val="0"/>
              <w:ind w:left="0" w:firstLine="0"/>
              <w:rPr>
                <w:rFonts w:ascii="Montserrat" w:hAnsi="Montserrat" w:cs="Arial"/>
                <w:bCs/>
                <w:sz w:val="20"/>
                <w:szCs w:val="20"/>
              </w:rPr>
            </w:pPr>
          </w:p>
        </w:tc>
        <w:tc>
          <w:tcPr>
            <w:tcW w:w="2700" w:type="dxa"/>
            <w:vAlign w:val="center"/>
          </w:tcPr>
          <w:p w14:paraId="3AE79ACE" w14:textId="77777777" w:rsidR="000229E9" w:rsidRPr="00473540" w:rsidRDefault="000229E9">
            <w:pPr>
              <w:tabs>
                <w:tab w:val="clear" w:pos="992"/>
                <w:tab w:val="left" w:pos="851"/>
                <w:tab w:val="left" w:pos="990"/>
              </w:tabs>
              <w:suppressAutoHyphens/>
              <w:autoSpaceDN w:val="0"/>
              <w:rPr>
                <w:rFonts w:ascii="Montserrat" w:hAnsi="Montserrat" w:cs="Arial"/>
                <w:bCs/>
                <w:sz w:val="20"/>
                <w:szCs w:val="20"/>
              </w:rPr>
            </w:pPr>
            <w:r w:rsidRPr="00473540">
              <w:rPr>
                <w:rFonts w:ascii="Montserrat" w:hAnsi="Montserrat" w:cs="Arial"/>
                <w:bCs/>
                <w:sz w:val="20"/>
                <w:szCs w:val="20"/>
              </w:rPr>
              <w:t>Korpusas</w:t>
            </w:r>
          </w:p>
        </w:tc>
        <w:tc>
          <w:tcPr>
            <w:tcW w:w="6372" w:type="dxa"/>
            <w:vAlign w:val="center"/>
          </w:tcPr>
          <w:p w14:paraId="622AA428" w14:textId="77777777" w:rsidR="000229E9" w:rsidRPr="00473540" w:rsidRDefault="000229E9">
            <w:pPr>
              <w:tabs>
                <w:tab w:val="clear" w:pos="992"/>
                <w:tab w:val="left" w:pos="851"/>
                <w:tab w:val="left" w:pos="990"/>
              </w:tabs>
              <w:suppressAutoHyphens/>
              <w:autoSpaceDN w:val="0"/>
              <w:rPr>
                <w:rFonts w:ascii="Montserrat" w:hAnsi="Montserrat" w:cs="Arial"/>
                <w:bCs/>
                <w:sz w:val="20"/>
                <w:szCs w:val="20"/>
              </w:rPr>
            </w:pPr>
            <w:r w:rsidRPr="00473540">
              <w:rPr>
                <w:rFonts w:ascii="Montserrat" w:hAnsi="Montserrat" w:cs="Arial"/>
                <w:bCs/>
                <w:sz w:val="20"/>
                <w:szCs w:val="20"/>
              </w:rPr>
              <w:t>Antikorozinis, hermetiškas</w:t>
            </w:r>
          </w:p>
        </w:tc>
      </w:tr>
      <w:tr w:rsidR="000229E9" w:rsidRPr="00473540" w14:paraId="6808464D" w14:textId="77777777">
        <w:tc>
          <w:tcPr>
            <w:tcW w:w="851" w:type="dxa"/>
            <w:vAlign w:val="center"/>
          </w:tcPr>
          <w:p w14:paraId="277B4B38" w14:textId="77777777" w:rsidR="000229E9" w:rsidRPr="00473540" w:rsidRDefault="000229E9" w:rsidP="000229E9">
            <w:pPr>
              <w:pStyle w:val="ListParagraph"/>
              <w:numPr>
                <w:ilvl w:val="1"/>
                <w:numId w:val="12"/>
              </w:numPr>
              <w:tabs>
                <w:tab w:val="clear" w:pos="992"/>
                <w:tab w:val="left" w:pos="851"/>
                <w:tab w:val="left" w:pos="990"/>
              </w:tabs>
              <w:suppressAutoHyphens/>
              <w:autoSpaceDE w:val="0"/>
              <w:autoSpaceDN w:val="0"/>
              <w:adjustRightInd w:val="0"/>
              <w:ind w:left="0" w:firstLine="0"/>
              <w:rPr>
                <w:rFonts w:ascii="Montserrat" w:hAnsi="Montserrat" w:cs="Arial"/>
                <w:bCs/>
                <w:sz w:val="20"/>
                <w:szCs w:val="20"/>
              </w:rPr>
            </w:pPr>
          </w:p>
        </w:tc>
        <w:tc>
          <w:tcPr>
            <w:tcW w:w="2700" w:type="dxa"/>
            <w:vAlign w:val="center"/>
          </w:tcPr>
          <w:p w14:paraId="40017757" w14:textId="77777777" w:rsidR="000229E9" w:rsidRPr="00473540" w:rsidRDefault="000229E9">
            <w:pPr>
              <w:tabs>
                <w:tab w:val="clear" w:pos="992"/>
                <w:tab w:val="left" w:pos="851"/>
                <w:tab w:val="left" w:pos="990"/>
              </w:tabs>
              <w:suppressAutoHyphens/>
              <w:autoSpaceDN w:val="0"/>
              <w:rPr>
                <w:rFonts w:ascii="Montserrat" w:hAnsi="Montserrat" w:cs="Arial"/>
                <w:bCs/>
                <w:sz w:val="20"/>
                <w:szCs w:val="20"/>
              </w:rPr>
            </w:pPr>
            <w:r w:rsidRPr="00473540">
              <w:rPr>
                <w:rFonts w:ascii="Montserrat" w:hAnsi="Montserrat" w:cs="Arial"/>
                <w:bCs/>
                <w:sz w:val="20"/>
                <w:szCs w:val="20"/>
              </w:rPr>
              <w:t>Tvirtinimas</w:t>
            </w:r>
          </w:p>
        </w:tc>
        <w:tc>
          <w:tcPr>
            <w:tcW w:w="6372" w:type="dxa"/>
            <w:vAlign w:val="center"/>
          </w:tcPr>
          <w:p w14:paraId="134C0FD6" w14:textId="77777777" w:rsidR="000229E9" w:rsidRPr="00473540" w:rsidRDefault="000229E9">
            <w:pPr>
              <w:tabs>
                <w:tab w:val="clear" w:pos="992"/>
                <w:tab w:val="left" w:pos="851"/>
                <w:tab w:val="left" w:pos="990"/>
              </w:tabs>
              <w:suppressAutoHyphens/>
              <w:autoSpaceDN w:val="0"/>
              <w:rPr>
                <w:rFonts w:ascii="Montserrat" w:hAnsi="Montserrat" w:cs="Arial"/>
                <w:bCs/>
                <w:sz w:val="20"/>
                <w:szCs w:val="20"/>
              </w:rPr>
            </w:pPr>
            <w:r w:rsidRPr="00473540">
              <w:rPr>
                <w:rFonts w:ascii="Montserrat" w:hAnsi="Montserrat" w:cs="Arial"/>
                <w:bCs/>
                <w:sz w:val="20"/>
                <w:szCs w:val="20"/>
              </w:rPr>
              <w:t>Specialus (originalus) tvirtinimo laikiklis, su galimybe viduje pravesti kabelius</w:t>
            </w:r>
          </w:p>
        </w:tc>
      </w:tr>
      <w:tr w:rsidR="000229E9" w:rsidRPr="00A310BC" w14:paraId="1EC6E5CA" w14:textId="77777777">
        <w:tc>
          <w:tcPr>
            <w:tcW w:w="851" w:type="dxa"/>
            <w:vAlign w:val="center"/>
          </w:tcPr>
          <w:p w14:paraId="207DF5B4" w14:textId="77777777" w:rsidR="000229E9" w:rsidRPr="00473540" w:rsidRDefault="000229E9" w:rsidP="000229E9">
            <w:pPr>
              <w:pStyle w:val="ListParagraph"/>
              <w:numPr>
                <w:ilvl w:val="1"/>
                <w:numId w:val="12"/>
              </w:numPr>
              <w:tabs>
                <w:tab w:val="clear" w:pos="992"/>
                <w:tab w:val="left" w:pos="851"/>
                <w:tab w:val="left" w:pos="990"/>
              </w:tabs>
              <w:suppressAutoHyphens/>
              <w:autoSpaceDE w:val="0"/>
              <w:autoSpaceDN w:val="0"/>
              <w:adjustRightInd w:val="0"/>
              <w:ind w:left="0" w:firstLine="0"/>
              <w:rPr>
                <w:rFonts w:ascii="Montserrat" w:hAnsi="Montserrat" w:cs="Arial"/>
                <w:bCs/>
                <w:sz w:val="20"/>
                <w:szCs w:val="20"/>
              </w:rPr>
            </w:pPr>
          </w:p>
        </w:tc>
        <w:tc>
          <w:tcPr>
            <w:tcW w:w="2700" w:type="dxa"/>
            <w:vAlign w:val="center"/>
          </w:tcPr>
          <w:p w14:paraId="1B47CC4A" w14:textId="77777777" w:rsidR="000229E9" w:rsidRPr="00473540" w:rsidRDefault="000229E9">
            <w:pPr>
              <w:tabs>
                <w:tab w:val="clear" w:pos="992"/>
                <w:tab w:val="left" w:pos="851"/>
                <w:tab w:val="left" w:pos="990"/>
              </w:tabs>
              <w:suppressAutoHyphens/>
              <w:autoSpaceDN w:val="0"/>
              <w:rPr>
                <w:rFonts w:ascii="Montserrat" w:hAnsi="Montserrat" w:cs="Arial"/>
                <w:bCs/>
                <w:sz w:val="20"/>
                <w:szCs w:val="20"/>
              </w:rPr>
            </w:pPr>
            <w:r w:rsidRPr="00473540">
              <w:rPr>
                <w:rFonts w:ascii="Montserrat" w:hAnsi="Montserrat" w:cs="Arial"/>
                <w:bCs/>
                <w:sz w:val="20"/>
                <w:szCs w:val="20"/>
              </w:rPr>
              <w:t>Konfigūracija</w:t>
            </w:r>
          </w:p>
        </w:tc>
        <w:tc>
          <w:tcPr>
            <w:tcW w:w="6372" w:type="dxa"/>
            <w:vAlign w:val="center"/>
          </w:tcPr>
          <w:p w14:paraId="2C74FAD1" w14:textId="77777777" w:rsidR="000229E9" w:rsidRPr="00473540" w:rsidRDefault="000229E9">
            <w:pPr>
              <w:tabs>
                <w:tab w:val="clear" w:pos="992"/>
                <w:tab w:val="left" w:pos="851"/>
                <w:tab w:val="left" w:pos="990"/>
              </w:tabs>
              <w:suppressAutoHyphens/>
              <w:autoSpaceDN w:val="0"/>
              <w:rPr>
                <w:rFonts w:ascii="Montserrat" w:hAnsi="Montserrat" w:cs="Arial"/>
                <w:bCs/>
                <w:sz w:val="20"/>
                <w:szCs w:val="20"/>
              </w:rPr>
            </w:pPr>
            <w:r w:rsidRPr="00473540">
              <w:rPr>
                <w:rFonts w:ascii="Montserrat" w:hAnsi="Montserrat" w:cs="Arial"/>
                <w:bCs/>
                <w:sz w:val="20"/>
                <w:szCs w:val="20"/>
              </w:rPr>
              <w:t>Turi būti kontrolės ir konfigūravimo tinklu galimybė</w:t>
            </w:r>
          </w:p>
        </w:tc>
      </w:tr>
      <w:tr w:rsidR="000229E9" w:rsidRPr="00A310BC" w14:paraId="3AFA6A18" w14:textId="77777777">
        <w:tc>
          <w:tcPr>
            <w:tcW w:w="851" w:type="dxa"/>
            <w:vAlign w:val="center"/>
          </w:tcPr>
          <w:p w14:paraId="4F6A4342" w14:textId="77777777" w:rsidR="000229E9" w:rsidRPr="00473540" w:rsidRDefault="000229E9" w:rsidP="000229E9">
            <w:pPr>
              <w:pStyle w:val="ListParagraph"/>
              <w:numPr>
                <w:ilvl w:val="1"/>
                <w:numId w:val="12"/>
              </w:numPr>
              <w:tabs>
                <w:tab w:val="clear" w:pos="992"/>
                <w:tab w:val="left" w:pos="851"/>
                <w:tab w:val="left" w:pos="990"/>
              </w:tabs>
              <w:suppressAutoHyphens/>
              <w:autoSpaceDE w:val="0"/>
              <w:autoSpaceDN w:val="0"/>
              <w:adjustRightInd w:val="0"/>
              <w:ind w:left="0" w:firstLine="0"/>
              <w:rPr>
                <w:rFonts w:ascii="Montserrat" w:hAnsi="Montserrat" w:cs="Arial"/>
                <w:bCs/>
                <w:sz w:val="20"/>
                <w:szCs w:val="20"/>
              </w:rPr>
            </w:pPr>
          </w:p>
        </w:tc>
        <w:tc>
          <w:tcPr>
            <w:tcW w:w="2700" w:type="dxa"/>
            <w:vAlign w:val="center"/>
          </w:tcPr>
          <w:p w14:paraId="3AA322C1" w14:textId="77777777" w:rsidR="000229E9" w:rsidRPr="00473540" w:rsidRDefault="000229E9">
            <w:pPr>
              <w:tabs>
                <w:tab w:val="clear" w:pos="992"/>
                <w:tab w:val="left" w:pos="851"/>
                <w:tab w:val="left" w:pos="990"/>
              </w:tabs>
              <w:suppressAutoHyphens/>
              <w:autoSpaceDN w:val="0"/>
              <w:rPr>
                <w:rFonts w:ascii="Montserrat" w:hAnsi="Montserrat" w:cs="Arial"/>
                <w:bCs/>
                <w:sz w:val="20"/>
                <w:szCs w:val="20"/>
              </w:rPr>
            </w:pPr>
            <w:r w:rsidRPr="00473540">
              <w:rPr>
                <w:rFonts w:ascii="Montserrat" w:hAnsi="Montserrat" w:cs="Arial"/>
                <w:bCs/>
                <w:sz w:val="20"/>
                <w:szCs w:val="20"/>
              </w:rPr>
              <w:t>Kibernetinis saugumas</w:t>
            </w:r>
          </w:p>
        </w:tc>
        <w:tc>
          <w:tcPr>
            <w:tcW w:w="6372" w:type="dxa"/>
            <w:vAlign w:val="center"/>
          </w:tcPr>
          <w:p w14:paraId="1F790F8C" w14:textId="3A4BC203" w:rsidR="000229E9" w:rsidRPr="00465684" w:rsidRDefault="00360F4A" w:rsidP="00BF2AC6">
            <w:pPr>
              <w:tabs>
                <w:tab w:val="left" w:pos="589"/>
              </w:tabs>
              <w:suppressAutoHyphens/>
              <w:rPr>
                <w:rStyle w:val="CommentReference"/>
                <w:rFonts w:ascii="Montserrat" w:eastAsiaTheme="minorHAnsi" w:hAnsi="Montserrat" w:cs="Arial"/>
                <w:sz w:val="20"/>
                <w:szCs w:val="20"/>
                <w:lang w:eastAsia="en-US"/>
              </w:rPr>
            </w:pPr>
            <w:r>
              <w:rPr>
                <w:rStyle w:val="CommentReference"/>
                <w:rFonts w:ascii="Montserrat" w:hAnsi="Montserrat" w:cs="Arial"/>
                <w:sz w:val="20"/>
                <w:szCs w:val="20"/>
              </w:rPr>
              <w:t xml:space="preserve">2.27.1. </w:t>
            </w:r>
            <w:r w:rsidR="000229E9" w:rsidRPr="00360F4A">
              <w:rPr>
                <w:rStyle w:val="CommentReference"/>
                <w:rFonts w:ascii="Montserrat" w:hAnsi="Montserrat" w:cs="Arial"/>
                <w:sz w:val="20"/>
                <w:szCs w:val="20"/>
              </w:rPr>
              <w:t>Vaizdo kamerų programinė aparatinė (angl. „</w:t>
            </w:r>
            <w:proofErr w:type="spellStart"/>
            <w:r w:rsidR="000229E9" w:rsidRPr="00360F4A">
              <w:rPr>
                <w:rStyle w:val="CommentReference"/>
                <w:rFonts w:ascii="Montserrat" w:hAnsi="Montserrat" w:cs="Arial"/>
                <w:sz w:val="20"/>
                <w:szCs w:val="20"/>
              </w:rPr>
              <w:t>firmware</w:t>
            </w:r>
            <w:proofErr w:type="spellEnd"/>
            <w:r w:rsidR="000229E9" w:rsidRPr="00360F4A">
              <w:rPr>
                <w:rStyle w:val="CommentReference"/>
                <w:rFonts w:ascii="Montserrat" w:hAnsi="Montserrat" w:cs="Arial"/>
                <w:sz w:val="20"/>
                <w:szCs w:val="20"/>
              </w:rPr>
              <w:t>“) įranga turi būti apsaugota nuo nesankcionuotų įsilaužimų, duomenų dešifravimo ir nutekėjimo.</w:t>
            </w:r>
          </w:p>
          <w:p w14:paraId="025621A4" w14:textId="77777777" w:rsidR="000229E9" w:rsidRPr="00473540" w:rsidRDefault="000229E9">
            <w:pPr>
              <w:tabs>
                <w:tab w:val="clear" w:pos="992"/>
                <w:tab w:val="left" w:pos="589"/>
                <w:tab w:val="left" w:pos="990"/>
              </w:tabs>
              <w:suppressAutoHyphens/>
              <w:ind w:left="22"/>
              <w:rPr>
                <w:rStyle w:val="CommentReference"/>
                <w:rFonts w:ascii="Montserrat" w:hAnsi="Montserrat" w:cs="Arial"/>
                <w:sz w:val="20"/>
                <w:szCs w:val="20"/>
              </w:rPr>
            </w:pPr>
            <w:r w:rsidRPr="00473540">
              <w:rPr>
                <w:rStyle w:val="CommentReference"/>
                <w:rFonts w:ascii="Montserrat" w:hAnsi="Montserrat" w:cs="Arial"/>
                <w:sz w:val="20"/>
                <w:szCs w:val="20"/>
              </w:rPr>
              <w:t xml:space="preserve">2.27.2. Vaizdo kameros turi būti su naujausiais kamerų gamintojo siūlomais programinės įrangos </w:t>
            </w:r>
            <w:proofErr w:type="spellStart"/>
            <w:r w:rsidRPr="00473540">
              <w:rPr>
                <w:rStyle w:val="CommentReference"/>
                <w:rFonts w:ascii="Montserrat" w:hAnsi="Montserrat" w:cs="Arial"/>
                <w:sz w:val="20"/>
                <w:szCs w:val="20"/>
              </w:rPr>
              <w:t>atnaujinimais</w:t>
            </w:r>
            <w:proofErr w:type="spellEnd"/>
            <w:r w:rsidRPr="00473540">
              <w:rPr>
                <w:rStyle w:val="CommentReference"/>
                <w:rFonts w:ascii="Montserrat" w:hAnsi="Montserrat" w:cs="Arial"/>
                <w:sz w:val="20"/>
                <w:szCs w:val="20"/>
              </w:rPr>
              <w:t xml:space="preserve">, kuriuose būtų ištaisytos žinomos saugumo spragos ir </w:t>
            </w:r>
            <w:proofErr w:type="spellStart"/>
            <w:r w:rsidRPr="00473540">
              <w:rPr>
                <w:rStyle w:val="CommentReference"/>
                <w:rFonts w:ascii="Montserrat" w:hAnsi="Montserrat" w:cs="Arial"/>
                <w:sz w:val="20"/>
                <w:szCs w:val="20"/>
              </w:rPr>
              <w:t>pažeidžiamumai</w:t>
            </w:r>
            <w:proofErr w:type="spellEnd"/>
            <w:r w:rsidRPr="00473540">
              <w:rPr>
                <w:rStyle w:val="CommentReference"/>
                <w:rFonts w:ascii="Montserrat" w:hAnsi="Montserrat" w:cs="Arial"/>
                <w:sz w:val="20"/>
                <w:szCs w:val="20"/>
              </w:rPr>
              <w:t>.</w:t>
            </w:r>
          </w:p>
          <w:p w14:paraId="3D553166" w14:textId="77777777" w:rsidR="000229E9" w:rsidRPr="00473540" w:rsidRDefault="000229E9">
            <w:pPr>
              <w:tabs>
                <w:tab w:val="clear" w:pos="992"/>
                <w:tab w:val="left" w:pos="589"/>
                <w:tab w:val="left" w:pos="990"/>
              </w:tabs>
              <w:suppressAutoHyphens/>
              <w:ind w:left="22"/>
              <w:rPr>
                <w:rStyle w:val="CommentReference"/>
                <w:rFonts w:ascii="Montserrat" w:hAnsi="Montserrat" w:cs="Arial"/>
                <w:sz w:val="20"/>
                <w:szCs w:val="20"/>
              </w:rPr>
            </w:pPr>
            <w:r w:rsidRPr="00473540">
              <w:rPr>
                <w:rStyle w:val="CommentReference"/>
                <w:rFonts w:ascii="Montserrat" w:hAnsi="Montserrat" w:cs="Arial"/>
                <w:sz w:val="20"/>
                <w:szCs w:val="20"/>
              </w:rPr>
              <w:t>2.27.3. Vaizdo kamerų programinės įrangos atnaujinimų atsisiuntimas turi būti organizuojamas iš Europos Sąjungos ir NATO šalyse esančių serverių.</w:t>
            </w:r>
          </w:p>
          <w:p w14:paraId="0854DEF7" w14:textId="075EB194" w:rsidR="000229E9" w:rsidRPr="00465684" w:rsidRDefault="00360F4A" w:rsidP="00BF2AC6">
            <w:pPr>
              <w:tabs>
                <w:tab w:val="left" w:pos="731"/>
              </w:tabs>
              <w:suppressAutoHyphens/>
              <w:rPr>
                <w:rStyle w:val="CommentReference"/>
                <w:rFonts w:ascii="Montserrat" w:eastAsiaTheme="minorHAnsi" w:hAnsi="Montserrat" w:cs="Arial"/>
                <w:sz w:val="20"/>
                <w:szCs w:val="20"/>
                <w:lang w:eastAsia="en-US"/>
              </w:rPr>
            </w:pPr>
            <w:r>
              <w:rPr>
                <w:rStyle w:val="CommentReference"/>
                <w:rFonts w:ascii="Montserrat" w:hAnsi="Montserrat" w:cs="Arial"/>
                <w:sz w:val="20"/>
                <w:szCs w:val="20"/>
              </w:rPr>
              <w:t xml:space="preserve">2.27.4. </w:t>
            </w:r>
            <w:r w:rsidR="000229E9" w:rsidRPr="00360F4A">
              <w:rPr>
                <w:rStyle w:val="CommentReference"/>
                <w:rFonts w:ascii="Montserrat" w:hAnsi="Montserrat" w:cs="Arial"/>
                <w:sz w:val="20"/>
                <w:szCs w:val="20"/>
              </w:rPr>
              <w:t xml:space="preserve">Vaizdo kameros turi būti tik su </w:t>
            </w:r>
            <w:proofErr w:type="spellStart"/>
            <w:r w:rsidR="000229E9" w:rsidRPr="00360F4A">
              <w:rPr>
                <w:rStyle w:val="CommentReference"/>
                <w:rFonts w:ascii="Montserrat" w:hAnsi="Montserrat" w:cs="Arial"/>
                <w:sz w:val="20"/>
                <w:szCs w:val="20"/>
              </w:rPr>
              <w:t>funkcionalumais</w:t>
            </w:r>
            <w:proofErr w:type="spellEnd"/>
            <w:r w:rsidR="000229E9" w:rsidRPr="00360F4A">
              <w:rPr>
                <w:rStyle w:val="CommentReference"/>
                <w:rFonts w:ascii="Montserrat" w:hAnsi="Montserrat" w:cs="Arial"/>
                <w:sz w:val="20"/>
                <w:szCs w:val="20"/>
              </w:rPr>
              <w:t xml:space="preserve">, kurių reikalauja techninė specifikacija, o papildomi, techninėje specifikacijoje nenurodyti, </w:t>
            </w:r>
            <w:proofErr w:type="spellStart"/>
            <w:r w:rsidR="000229E9" w:rsidRPr="00360F4A">
              <w:rPr>
                <w:rStyle w:val="CommentReference"/>
                <w:rFonts w:ascii="Montserrat" w:hAnsi="Montserrat" w:cs="Arial"/>
                <w:sz w:val="20"/>
                <w:szCs w:val="20"/>
              </w:rPr>
              <w:t>funkcionalumai</w:t>
            </w:r>
            <w:proofErr w:type="spellEnd"/>
            <w:r w:rsidR="000229E9" w:rsidRPr="00360F4A">
              <w:rPr>
                <w:rStyle w:val="CommentReference"/>
                <w:rFonts w:ascii="Montserrat" w:hAnsi="Montserrat" w:cs="Arial"/>
                <w:sz w:val="20"/>
                <w:szCs w:val="20"/>
              </w:rPr>
              <w:t xml:space="preserve">, turi būti </w:t>
            </w:r>
            <w:proofErr w:type="spellStart"/>
            <w:r w:rsidR="000229E9" w:rsidRPr="00360F4A">
              <w:rPr>
                <w:rStyle w:val="CommentReference"/>
                <w:rFonts w:ascii="Montserrat" w:hAnsi="Montserrat" w:cs="Arial"/>
                <w:sz w:val="20"/>
                <w:szCs w:val="20"/>
              </w:rPr>
              <w:t>deaktyvuoti</w:t>
            </w:r>
            <w:proofErr w:type="spellEnd"/>
            <w:r w:rsidR="000229E9" w:rsidRPr="00360F4A">
              <w:rPr>
                <w:rStyle w:val="CommentReference"/>
                <w:rFonts w:ascii="Montserrat" w:hAnsi="Montserrat" w:cs="Arial"/>
                <w:sz w:val="20"/>
                <w:szCs w:val="20"/>
              </w:rPr>
              <w:t>.</w:t>
            </w:r>
          </w:p>
        </w:tc>
      </w:tr>
      <w:tr w:rsidR="000229E9" w:rsidRPr="00473540" w14:paraId="1BD75883" w14:textId="77777777">
        <w:tc>
          <w:tcPr>
            <w:tcW w:w="851" w:type="dxa"/>
            <w:vAlign w:val="center"/>
          </w:tcPr>
          <w:p w14:paraId="33C4F5AF" w14:textId="77777777" w:rsidR="000229E9" w:rsidRPr="00473540" w:rsidRDefault="000229E9" w:rsidP="000229E9">
            <w:pPr>
              <w:pStyle w:val="ListParagraph"/>
              <w:numPr>
                <w:ilvl w:val="0"/>
                <w:numId w:val="13"/>
              </w:numPr>
              <w:tabs>
                <w:tab w:val="clear" w:pos="992"/>
                <w:tab w:val="left" w:pos="851"/>
                <w:tab w:val="left" w:pos="990"/>
              </w:tabs>
              <w:suppressAutoHyphens/>
              <w:autoSpaceDE w:val="0"/>
              <w:autoSpaceDN w:val="0"/>
              <w:adjustRightInd w:val="0"/>
              <w:ind w:left="0" w:firstLine="0"/>
              <w:rPr>
                <w:rFonts w:ascii="Montserrat" w:hAnsi="Montserrat" w:cs="Arial"/>
                <w:bCs/>
                <w:sz w:val="20"/>
                <w:szCs w:val="20"/>
              </w:rPr>
            </w:pPr>
          </w:p>
        </w:tc>
        <w:tc>
          <w:tcPr>
            <w:tcW w:w="9072" w:type="dxa"/>
            <w:gridSpan w:val="2"/>
            <w:vAlign w:val="center"/>
          </w:tcPr>
          <w:p w14:paraId="261201AF" w14:textId="77777777" w:rsidR="000229E9" w:rsidRPr="00473540" w:rsidRDefault="000229E9">
            <w:pPr>
              <w:tabs>
                <w:tab w:val="clear" w:pos="992"/>
                <w:tab w:val="left" w:pos="851"/>
                <w:tab w:val="left" w:pos="990"/>
              </w:tabs>
              <w:suppressAutoHyphens/>
              <w:autoSpaceDN w:val="0"/>
              <w:rPr>
                <w:rFonts w:ascii="Montserrat" w:hAnsi="Montserrat" w:cs="Arial"/>
                <w:b/>
                <w:bCs/>
                <w:sz w:val="20"/>
                <w:szCs w:val="20"/>
              </w:rPr>
            </w:pPr>
            <w:r w:rsidRPr="00473540">
              <w:rPr>
                <w:rFonts w:ascii="Montserrat" w:hAnsi="Montserrat" w:cs="Arial"/>
                <w:b/>
                <w:sz w:val="20"/>
                <w:szCs w:val="20"/>
              </w:rPr>
              <w:t>Reikalavimai kamerų lauko spintai</w:t>
            </w:r>
            <w:r>
              <w:rPr>
                <w:rFonts w:ascii="Montserrat" w:hAnsi="Montserrat" w:cs="Arial"/>
                <w:b/>
                <w:sz w:val="20"/>
                <w:szCs w:val="20"/>
              </w:rPr>
              <w:t>:</w:t>
            </w:r>
          </w:p>
        </w:tc>
      </w:tr>
      <w:tr w:rsidR="000229E9" w:rsidRPr="00473540" w14:paraId="79455C86" w14:textId="77777777">
        <w:tc>
          <w:tcPr>
            <w:tcW w:w="851" w:type="dxa"/>
            <w:vAlign w:val="center"/>
          </w:tcPr>
          <w:p w14:paraId="2F6B6D70" w14:textId="77777777" w:rsidR="000229E9" w:rsidRPr="00474027" w:rsidRDefault="000229E9" w:rsidP="000229E9">
            <w:pPr>
              <w:pStyle w:val="ListParagraph"/>
              <w:numPr>
                <w:ilvl w:val="1"/>
                <w:numId w:val="13"/>
              </w:numPr>
              <w:tabs>
                <w:tab w:val="clear" w:pos="992"/>
                <w:tab w:val="left" w:pos="851"/>
                <w:tab w:val="left" w:pos="990"/>
              </w:tabs>
              <w:suppressAutoHyphens/>
              <w:autoSpaceDE w:val="0"/>
              <w:autoSpaceDN w:val="0"/>
              <w:adjustRightInd w:val="0"/>
              <w:rPr>
                <w:rFonts w:ascii="Montserrat" w:hAnsi="Montserrat" w:cs="Arial"/>
                <w:bCs/>
                <w:sz w:val="20"/>
                <w:szCs w:val="20"/>
              </w:rPr>
            </w:pPr>
          </w:p>
        </w:tc>
        <w:tc>
          <w:tcPr>
            <w:tcW w:w="2700" w:type="dxa"/>
            <w:vAlign w:val="center"/>
          </w:tcPr>
          <w:p w14:paraId="47521EFB" w14:textId="77777777" w:rsidR="000229E9" w:rsidRPr="00474027" w:rsidRDefault="000229E9">
            <w:pPr>
              <w:tabs>
                <w:tab w:val="clear" w:pos="992"/>
                <w:tab w:val="left" w:pos="851"/>
                <w:tab w:val="left" w:pos="990"/>
              </w:tabs>
              <w:suppressAutoHyphens/>
              <w:autoSpaceDN w:val="0"/>
              <w:rPr>
                <w:rFonts w:ascii="Montserrat" w:hAnsi="Montserrat" w:cs="Arial"/>
                <w:bCs/>
                <w:sz w:val="20"/>
                <w:szCs w:val="20"/>
              </w:rPr>
            </w:pPr>
            <w:r w:rsidRPr="00474027">
              <w:rPr>
                <w:rFonts w:ascii="Montserrat" w:hAnsi="Montserrat" w:cs="Arial"/>
                <w:bCs/>
                <w:sz w:val="20"/>
                <w:szCs w:val="20"/>
              </w:rPr>
              <w:t>Kamerų lauko spintos tipas</w:t>
            </w:r>
          </w:p>
        </w:tc>
        <w:tc>
          <w:tcPr>
            <w:tcW w:w="6372" w:type="dxa"/>
            <w:vAlign w:val="center"/>
          </w:tcPr>
          <w:p w14:paraId="347B4CFD" w14:textId="77777777" w:rsidR="000229E9" w:rsidRPr="00473540" w:rsidRDefault="000229E9">
            <w:pPr>
              <w:tabs>
                <w:tab w:val="clear" w:pos="992"/>
                <w:tab w:val="left" w:pos="851"/>
                <w:tab w:val="left" w:pos="990"/>
              </w:tabs>
              <w:suppressAutoHyphens/>
              <w:autoSpaceDN w:val="0"/>
              <w:rPr>
                <w:rFonts w:ascii="Montserrat" w:hAnsi="Montserrat" w:cs="Arial"/>
                <w:bCs/>
                <w:sz w:val="20"/>
                <w:szCs w:val="20"/>
              </w:rPr>
            </w:pPr>
            <w:r w:rsidRPr="00473540">
              <w:rPr>
                <w:rFonts w:ascii="Montserrat" w:hAnsi="Montserrat" w:cs="Arial"/>
                <w:bCs/>
                <w:sz w:val="20"/>
                <w:szCs w:val="20"/>
              </w:rPr>
              <w:t xml:space="preserve">Vidaus įranga montuojama sustiprintoje </w:t>
            </w:r>
            <w:proofErr w:type="spellStart"/>
            <w:r w:rsidRPr="00473540">
              <w:rPr>
                <w:rFonts w:ascii="Montserrat" w:hAnsi="Montserrat" w:cs="Arial"/>
                <w:bCs/>
                <w:sz w:val="20"/>
                <w:szCs w:val="20"/>
              </w:rPr>
              <w:t>poliesterinėje</w:t>
            </w:r>
            <w:proofErr w:type="spellEnd"/>
            <w:r w:rsidRPr="00473540">
              <w:rPr>
                <w:rFonts w:ascii="Montserrat" w:hAnsi="Montserrat" w:cs="Arial"/>
                <w:bCs/>
                <w:sz w:val="20"/>
                <w:szCs w:val="20"/>
              </w:rPr>
              <w:t xml:space="preserve"> arba metalinėje cinkuotoje spintoje su pamatu</w:t>
            </w:r>
          </w:p>
        </w:tc>
      </w:tr>
      <w:tr w:rsidR="000229E9" w:rsidRPr="00473540" w14:paraId="34C2D76B" w14:textId="77777777">
        <w:tc>
          <w:tcPr>
            <w:tcW w:w="851" w:type="dxa"/>
            <w:vAlign w:val="center"/>
          </w:tcPr>
          <w:p w14:paraId="74FB7FFB" w14:textId="77777777" w:rsidR="000229E9" w:rsidRPr="00F9306F" w:rsidRDefault="000229E9" w:rsidP="000229E9">
            <w:pPr>
              <w:pStyle w:val="ListParagraph"/>
              <w:numPr>
                <w:ilvl w:val="1"/>
                <w:numId w:val="13"/>
              </w:numPr>
              <w:tabs>
                <w:tab w:val="clear" w:pos="992"/>
                <w:tab w:val="left" w:pos="851"/>
                <w:tab w:val="left" w:pos="990"/>
              </w:tabs>
              <w:suppressAutoHyphens/>
              <w:autoSpaceDE w:val="0"/>
              <w:autoSpaceDN w:val="0"/>
              <w:adjustRightInd w:val="0"/>
              <w:rPr>
                <w:rFonts w:ascii="Montserrat" w:hAnsi="Montserrat" w:cs="Arial"/>
                <w:bCs/>
                <w:sz w:val="20"/>
                <w:szCs w:val="20"/>
              </w:rPr>
            </w:pPr>
          </w:p>
        </w:tc>
        <w:tc>
          <w:tcPr>
            <w:tcW w:w="2700" w:type="dxa"/>
            <w:vAlign w:val="center"/>
          </w:tcPr>
          <w:p w14:paraId="6F69B166" w14:textId="77777777" w:rsidR="000229E9" w:rsidRPr="00F9306F" w:rsidRDefault="000229E9">
            <w:pPr>
              <w:tabs>
                <w:tab w:val="clear" w:pos="992"/>
                <w:tab w:val="left" w:pos="851"/>
                <w:tab w:val="left" w:pos="990"/>
              </w:tabs>
              <w:suppressAutoHyphens/>
              <w:autoSpaceDN w:val="0"/>
              <w:rPr>
                <w:rFonts w:ascii="Montserrat" w:hAnsi="Montserrat" w:cs="Arial"/>
                <w:bCs/>
                <w:sz w:val="20"/>
                <w:szCs w:val="20"/>
              </w:rPr>
            </w:pPr>
            <w:r w:rsidRPr="00474027">
              <w:rPr>
                <w:rFonts w:ascii="Montserrat" w:hAnsi="Montserrat" w:cs="Arial"/>
                <w:bCs/>
                <w:sz w:val="20"/>
                <w:szCs w:val="20"/>
              </w:rPr>
              <w:t>Matmenys</w:t>
            </w:r>
          </w:p>
        </w:tc>
        <w:tc>
          <w:tcPr>
            <w:tcW w:w="6372" w:type="dxa"/>
            <w:vAlign w:val="center"/>
          </w:tcPr>
          <w:p w14:paraId="44C78194" w14:textId="77777777" w:rsidR="000229E9" w:rsidRPr="00DF7AC3" w:rsidRDefault="000229E9">
            <w:pPr>
              <w:tabs>
                <w:tab w:val="clear" w:pos="992"/>
                <w:tab w:val="left" w:pos="851"/>
                <w:tab w:val="left" w:pos="990"/>
              </w:tabs>
              <w:suppressAutoHyphens/>
              <w:autoSpaceDN w:val="0"/>
              <w:rPr>
                <w:rFonts w:ascii="Montserrat" w:hAnsi="Montserrat" w:cs="Arial"/>
                <w:bCs/>
                <w:sz w:val="20"/>
                <w:szCs w:val="18"/>
              </w:rPr>
            </w:pPr>
            <w:r>
              <w:rPr>
                <w:rFonts w:ascii="Montserrat" w:hAnsi="Montserrat" w:cs="Arial"/>
                <w:bCs/>
                <w:sz w:val="20"/>
                <w:szCs w:val="18"/>
              </w:rPr>
              <w:t xml:space="preserve">Ne didesnė </w:t>
            </w:r>
            <w:r w:rsidRPr="00BF2AC6">
              <w:rPr>
                <w:rFonts w:ascii="Montserrat" w:hAnsi="Montserrat" w:cs="Arial"/>
                <w:bCs/>
                <w:sz w:val="20"/>
                <w:szCs w:val="20"/>
              </w:rPr>
              <w:t xml:space="preserve">nei </w:t>
            </w:r>
            <w:r w:rsidRPr="00BF2AC6">
              <w:rPr>
                <w:rFonts w:ascii="Montserrat" w:hAnsi="Montserrat" w:cs="Arial"/>
                <w:sz w:val="20"/>
                <w:szCs w:val="20"/>
              </w:rPr>
              <w:t>90</w:t>
            </w:r>
            <w:r w:rsidRPr="00BF2AC6">
              <w:rPr>
                <w:rFonts w:ascii="Montserrat" w:hAnsi="Montserrat" w:cs="Arial"/>
                <w:bCs/>
                <w:sz w:val="20"/>
                <w:szCs w:val="20"/>
              </w:rPr>
              <w:t>x70x40</w:t>
            </w:r>
            <w:r>
              <w:rPr>
                <w:rFonts w:ascii="Montserrat" w:hAnsi="Montserrat" w:cs="Arial"/>
                <w:bCs/>
                <w:sz w:val="20"/>
                <w:szCs w:val="18"/>
              </w:rPr>
              <w:t xml:space="preserve"> cm</w:t>
            </w:r>
          </w:p>
        </w:tc>
      </w:tr>
      <w:tr w:rsidR="000229E9" w:rsidRPr="00473540" w14:paraId="77B73D4B" w14:textId="77777777">
        <w:tc>
          <w:tcPr>
            <w:tcW w:w="851" w:type="dxa"/>
            <w:vAlign w:val="center"/>
          </w:tcPr>
          <w:p w14:paraId="31CEF6BE" w14:textId="77777777" w:rsidR="000229E9" w:rsidRPr="00473540" w:rsidRDefault="000229E9" w:rsidP="000229E9">
            <w:pPr>
              <w:pStyle w:val="ListParagraph"/>
              <w:numPr>
                <w:ilvl w:val="1"/>
                <w:numId w:val="13"/>
              </w:numPr>
              <w:tabs>
                <w:tab w:val="clear" w:pos="992"/>
                <w:tab w:val="left" w:pos="851"/>
                <w:tab w:val="left" w:pos="990"/>
              </w:tabs>
              <w:suppressAutoHyphens/>
              <w:autoSpaceDE w:val="0"/>
              <w:autoSpaceDN w:val="0"/>
              <w:adjustRightInd w:val="0"/>
              <w:ind w:left="0" w:firstLine="0"/>
              <w:rPr>
                <w:rFonts w:ascii="Montserrat" w:hAnsi="Montserrat" w:cs="Arial"/>
                <w:bCs/>
                <w:sz w:val="20"/>
                <w:szCs w:val="20"/>
              </w:rPr>
            </w:pPr>
          </w:p>
        </w:tc>
        <w:tc>
          <w:tcPr>
            <w:tcW w:w="2700" w:type="dxa"/>
            <w:vAlign w:val="center"/>
          </w:tcPr>
          <w:p w14:paraId="6BDCACD0" w14:textId="77777777" w:rsidR="000229E9" w:rsidRPr="00473540" w:rsidRDefault="000229E9">
            <w:pPr>
              <w:tabs>
                <w:tab w:val="clear" w:pos="992"/>
                <w:tab w:val="left" w:pos="851"/>
                <w:tab w:val="left" w:pos="990"/>
              </w:tabs>
              <w:suppressAutoHyphens/>
              <w:autoSpaceDN w:val="0"/>
              <w:rPr>
                <w:rFonts w:ascii="Montserrat" w:hAnsi="Montserrat" w:cs="Arial"/>
                <w:bCs/>
                <w:sz w:val="20"/>
                <w:szCs w:val="20"/>
              </w:rPr>
            </w:pPr>
            <w:r w:rsidRPr="00473540">
              <w:rPr>
                <w:rFonts w:ascii="Montserrat" w:hAnsi="Montserrat" w:cs="Arial"/>
                <w:bCs/>
                <w:sz w:val="20"/>
                <w:szCs w:val="20"/>
              </w:rPr>
              <w:t>Apsaugos klasė</w:t>
            </w:r>
          </w:p>
        </w:tc>
        <w:tc>
          <w:tcPr>
            <w:tcW w:w="6372" w:type="dxa"/>
            <w:vAlign w:val="center"/>
          </w:tcPr>
          <w:p w14:paraId="0BDEA6F2" w14:textId="5337E395" w:rsidR="000229E9" w:rsidRPr="00473540" w:rsidRDefault="000229E9">
            <w:pPr>
              <w:tabs>
                <w:tab w:val="clear" w:pos="992"/>
                <w:tab w:val="left" w:pos="851"/>
                <w:tab w:val="left" w:pos="990"/>
              </w:tabs>
              <w:suppressAutoHyphens/>
              <w:autoSpaceDN w:val="0"/>
              <w:rPr>
                <w:rFonts w:ascii="Montserrat" w:hAnsi="Montserrat" w:cs="Arial"/>
                <w:bCs/>
                <w:sz w:val="20"/>
                <w:szCs w:val="20"/>
              </w:rPr>
            </w:pPr>
            <w:r w:rsidRPr="00473540">
              <w:rPr>
                <w:rFonts w:ascii="Montserrat" w:hAnsi="Montserrat" w:cs="Arial"/>
                <w:bCs/>
                <w:sz w:val="20"/>
                <w:szCs w:val="20"/>
              </w:rPr>
              <w:t>Ne mažesnė kaip IP55</w:t>
            </w:r>
            <w:r w:rsidR="00FC55EF">
              <w:rPr>
                <w:rFonts w:ascii="Montserrat" w:hAnsi="Montserrat" w:cs="Arial"/>
                <w:bCs/>
                <w:sz w:val="20"/>
                <w:szCs w:val="20"/>
              </w:rPr>
              <w:t xml:space="preserve">. </w:t>
            </w:r>
            <w:r w:rsidR="00FC55EF" w:rsidRPr="00681D0E">
              <w:rPr>
                <w:rStyle w:val="cf01"/>
                <w:rFonts w:ascii="Montserrat" w:hAnsi="Montserrat"/>
                <w:sz w:val="20"/>
                <w:szCs w:val="20"/>
              </w:rPr>
              <w:t>Kartu su pasiūlymu pateikiamas prekės gamintojo, techninės charakteristikos ir/ar kitokio pobūdžio dokumentas, kuris patvirtintų, kad siūloma prekė atitinka šį reikalavimą.</w:t>
            </w:r>
          </w:p>
        </w:tc>
      </w:tr>
      <w:tr w:rsidR="000229E9" w:rsidRPr="00473540" w14:paraId="69112944" w14:textId="77777777">
        <w:tc>
          <w:tcPr>
            <w:tcW w:w="851" w:type="dxa"/>
            <w:vAlign w:val="center"/>
          </w:tcPr>
          <w:p w14:paraId="4BB76CF7" w14:textId="77777777" w:rsidR="000229E9" w:rsidRPr="00473540" w:rsidRDefault="000229E9" w:rsidP="000229E9">
            <w:pPr>
              <w:pStyle w:val="ListParagraph"/>
              <w:numPr>
                <w:ilvl w:val="1"/>
                <w:numId w:val="13"/>
              </w:numPr>
              <w:tabs>
                <w:tab w:val="clear" w:pos="992"/>
                <w:tab w:val="left" w:pos="851"/>
                <w:tab w:val="left" w:pos="990"/>
              </w:tabs>
              <w:suppressAutoHyphens/>
              <w:autoSpaceDE w:val="0"/>
              <w:autoSpaceDN w:val="0"/>
              <w:adjustRightInd w:val="0"/>
              <w:ind w:left="0" w:firstLine="0"/>
              <w:rPr>
                <w:rFonts w:ascii="Montserrat" w:hAnsi="Montserrat" w:cs="Arial"/>
                <w:bCs/>
                <w:sz w:val="20"/>
                <w:szCs w:val="20"/>
              </w:rPr>
            </w:pPr>
          </w:p>
        </w:tc>
        <w:tc>
          <w:tcPr>
            <w:tcW w:w="2700" w:type="dxa"/>
            <w:vAlign w:val="center"/>
          </w:tcPr>
          <w:p w14:paraId="56DC3059" w14:textId="77777777" w:rsidR="000229E9" w:rsidRPr="00473540" w:rsidRDefault="000229E9">
            <w:pPr>
              <w:tabs>
                <w:tab w:val="clear" w:pos="992"/>
                <w:tab w:val="left" w:pos="851"/>
                <w:tab w:val="left" w:pos="990"/>
              </w:tabs>
              <w:suppressAutoHyphens/>
              <w:autoSpaceDN w:val="0"/>
              <w:rPr>
                <w:rFonts w:ascii="Montserrat" w:hAnsi="Montserrat" w:cs="Arial"/>
                <w:bCs/>
                <w:sz w:val="20"/>
                <w:szCs w:val="20"/>
              </w:rPr>
            </w:pPr>
            <w:r w:rsidRPr="00473540">
              <w:rPr>
                <w:rFonts w:ascii="Montserrat" w:hAnsi="Montserrat" w:cs="Arial"/>
                <w:bCs/>
                <w:sz w:val="20"/>
                <w:szCs w:val="20"/>
              </w:rPr>
              <w:t>Fizinės apsaugos lygis</w:t>
            </w:r>
          </w:p>
        </w:tc>
        <w:tc>
          <w:tcPr>
            <w:tcW w:w="6372" w:type="dxa"/>
            <w:vAlign w:val="center"/>
          </w:tcPr>
          <w:p w14:paraId="5837A065" w14:textId="341426B5" w:rsidR="000229E9" w:rsidRPr="00473540" w:rsidRDefault="000229E9">
            <w:pPr>
              <w:tabs>
                <w:tab w:val="clear" w:pos="992"/>
                <w:tab w:val="left" w:pos="851"/>
                <w:tab w:val="left" w:pos="990"/>
                <w:tab w:val="center" w:pos="2935"/>
              </w:tabs>
              <w:suppressAutoHyphens/>
              <w:autoSpaceDN w:val="0"/>
              <w:rPr>
                <w:rFonts w:ascii="Montserrat" w:hAnsi="Montserrat" w:cs="Arial"/>
                <w:bCs/>
                <w:sz w:val="20"/>
                <w:szCs w:val="20"/>
              </w:rPr>
            </w:pPr>
            <w:r w:rsidRPr="00473540">
              <w:rPr>
                <w:rFonts w:ascii="Montserrat" w:hAnsi="Montserrat" w:cs="Arial"/>
                <w:bCs/>
                <w:sz w:val="20"/>
                <w:szCs w:val="20"/>
              </w:rPr>
              <w:t>Ne žemesnis kaip IK10</w:t>
            </w:r>
            <w:r w:rsidR="00FC55EF">
              <w:rPr>
                <w:rFonts w:ascii="Montserrat" w:hAnsi="Montserrat" w:cs="Arial"/>
                <w:bCs/>
                <w:sz w:val="20"/>
                <w:szCs w:val="20"/>
              </w:rPr>
              <w:t xml:space="preserve">. </w:t>
            </w:r>
            <w:r w:rsidR="00FC55EF" w:rsidRPr="00681D0E">
              <w:rPr>
                <w:rStyle w:val="cf01"/>
                <w:rFonts w:ascii="Montserrat" w:hAnsi="Montserrat"/>
                <w:sz w:val="20"/>
                <w:szCs w:val="20"/>
              </w:rPr>
              <w:t>Kartu su pasiūlymu pateikiamas prekės gamintojo, techninės charakteristikos ir/ar kitokio pobūdžio dokumentas, kuris patvirtintų, kad siūloma prekė atitinka šį reikalavimą.</w:t>
            </w:r>
          </w:p>
        </w:tc>
      </w:tr>
      <w:tr w:rsidR="000229E9" w:rsidRPr="00473540" w14:paraId="45965675" w14:textId="77777777">
        <w:tc>
          <w:tcPr>
            <w:tcW w:w="851" w:type="dxa"/>
            <w:vAlign w:val="center"/>
          </w:tcPr>
          <w:p w14:paraId="52690918" w14:textId="77777777" w:rsidR="000229E9" w:rsidRPr="00473540" w:rsidRDefault="000229E9" w:rsidP="000229E9">
            <w:pPr>
              <w:pStyle w:val="ListParagraph"/>
              <w:numPr>
                <w:ilvl w:val="1"/>
                <w:numId w:val="13"/>
              </w:numPr>
              <w:tabs>
                <w:tab w:val="clear" w:pos="992"/>
                <w:tab w:val="left" w:pos="851"/>
                <w:tab w:val="left" w:pos="990"/>
              </w:tabs>
              <w:suppressAutoHyphens/>
              <w:autoSpaceDE w:val="0"/>
              <w:autoSpaceDN w:val="0"/>
              <w:adjustRightInd w:val="0"/>
              <w:rPr>
                <w:rFonts w:ascii="Montserrat" w:hAnsi="Montserrat" w:cs="Arial"/>
                <w:bCs/>
                <w:sz w:val="20"/>
                <w:szCs w:val="20"/>
              </w:rPr>
            </w:pPr>
          </w:p>
        </w:tc>
        <w:tc>
          <w:tcPr>
            <w:tcW w:w="2700" w:type="dxa"/>
            <w:vAlign w:val="center"/>
          </w:tcPr>
          <w:p w14:paraId="228EAD12" w14:textId="77777777" w:rsidR="000229E9" w:rsidRPr="00473540" w:rsidRDefault="000229E9">
            <w:pPr>
              <w:tabs>
                <w:tab w:val="clear" w:pos="992"/>
                <w:tab w:val="left" w:pos="851"/>
                <w:tab w:val="left" w:pos="990"/>
              </w:tabs>
              <w:suppressAutoHyphens/>
              <w:autoSpaceDN w:val="0"/>
              <w:rPr>
                <w:rFonts w:ascii="Montserrat" w:hAnsi="Montserrat" w:cs="Arial"/>
                <w:bCs/>
                <w:sz w:val="20"/>
                <w:szCs w:val="20"/>
              </w:rPr>
            </w:pPr>
            <w:r w:rsidRPr="00473540">
              <w:rPr>
                <w:rFonts w:ascii="Montserrat" w:hAnsi="Montserrat" w:cs="Arial"/>
                <w:bCs/>
                <w:sz w:val="20"/>
                <w:szCs w:val="20"/>
              </w:rPr>
              <w:t>Užraktas</w:t>
            </w:r>
          </w:p>
        </w:tc>
        <w:tc>
          <w:tcPr>
            <w:tcW w:w="6372" w:type="dxa"/>
            <w:vAlign w:val="center"/>
          </w:tcPr>
          <w:p w14:paraId="56924CBA" w14:textId="77777777" w:rsidR="000229E9" w:rsidRPr="00473540" w:rsidRDefault="000229E9">
            <w:pPr>
              <w:tabs>
                <w:tab w:val="clear" w:pos="992"/>
                <w:tab w:val="left" w:pos="851"/>
                <w:tab w:val="left" w:pos="990"/>
                <w:tab w:val="center" w:pos="2935"/>
              </w:tabs>
              <w:suppressAutoHyphens/>
              <w:autoSpaceDN w:val="0"/>
              <w:rPr>
                <w:rFonts w:ascii="Montserrat" w:hAnsi="Montserrat" w:cs="Arial"/>
                <w:bCs/>
                <w:sz w:val="20"/>
                <w:szCs w:val="20"/>
              </w:rPr>
            </w:pPr>
            <w:r w:rsidRPr="00473540">
              <w:rPr>
                <w:rFonts w:ascii="Montserrat" w:hAnsi="Montserrat" w:cs="Arial"/>
                <w:bCs/>
                <w:sz w:val="20"/>
                <w:szCs w:val="20"/>
              </w:rPr>
              <w:t>Visų spintų užraktai turi būti rakinami vienu raktu. Negali būti naudojami universalūs užraktų tipai (pavyzdžiui, trikampis raktas). Užsakovui turės būti pateikti ne mažiau kaip 4 raktų komplektai</w:t>
            </w:r>
          </w:p>
        </w:tc>
      </w:tr>
      <w:tr w:rsidR="000229E9" w:rsidRPr="00473540" w14:paraId="02D90F97" w14:textId="77777777">
        <w:tc>
          <w:tcPr>
            <w:tcW w:w="851" w:type="dxa"/>
            <w:vAlign w:val="center"/>
          </w:tcPr>
          <w:p w14:paraId="337FAD02" w14:textId="77777777" w:rsidR="000229E9" w:rsidRPr="00473540" w:rsidRDefault="000229E9" w:rsidP="000229E9">
            <w:pPr>
              <w:pStyle w:val="ListParagraph"/>
              <w:numPr>
                <w:ilvl w:val="1"/>
                <w:numId w:val="13"/>
              </w:numPr>
              <w:tabs>
                <w:tab w:val="clear" w:pos="992"/>
                <w:tab w:val="left" w:pos="851"/>
                <w:tab w:val="left" w:pos="990"/>
              </w:tabs>
              <w:suppressAutoHyphens/>
              <w:autoSpaceDE w:val="0"/>
              <w:autoSpaceDN w:val="0"/>
              <w:adjustRightInd w:val="0"/>
              <w:rPr>
                <w:rFonts w:ascii="Montserrat" w:hAnsi="Montserrat" w:cs="Arial"/>
                <w:bCs/>
                <w:sz w:val="20"/>
                <w:szCs w:val="20"/>
              </w:rPr>
            </w:pPr>
          </w:p>
        </w:tc>
        <w:tc>
          <w:tcPr>
            <w:tcW w:w="2700" w:type="dxa"/>
            <w:vAlign w:val="center"/>
          </w:tcPr>
          <w:p w14:paraId="441CEBC9" w14:textId="77777777" w:rsidR="000229E9" w:rsidRPr="00473540" w:rsidRDefault="000229E9">
            <w:pPr>
              <w:tabs>
                <w:tab w:val="clear" w:pos="992"/>
                <w:tab w:val="left" w:pos="851"/>
                <w:tab w:val="left" w:pos="990"/>
              </w:tabs>
              <w:suppressAutoHyphens/>
              <w:autoSpaceDN w:val="0"/>
              <w:rPr>
                <w:rFonts w:ascii="Montserrat" w:hAnsi="Montserrat" w:cs="Arial"/>
                <w:bCs/>
                <w:sz w:val="20"/>
                <w:szCs w:val="20"/>
              </w:rPr>
            </w:pPr>
            <w:r w:rsidRPr="00473540">
              <w:rPr>
                <w:rFonts w:ascii="Montserrat" w:hAnsi="Montserrat" w:cs="Arial"/>
                <w:bCs/>
                <w:sz w:val="20"/>
                <w:szCs w:val="20"/>
              </w:rPr>
              <w:t>Kamerų lauko spintos korpuso spalva</w:t>
            </w:r>
          </w:p>
        </w:tc>
        <w:tc>
          <w:tcPr>
            <w:tcW w:w="6372" w:type="dxa"/>
            <w:vAlign w:val="center"/>
          </w:tcPr>
          <w:p w14:paraId="248E517E" w14:textId="77777777" w:rsidR="000229E9" w:rsidRPr="008064F3" w:rsidRDefault="000229E9">
            <w:pPr>
              <w:tabs>
                <w:tab w:val="clear" w:pos="992"/>
                <w:tab w:val="left" w:pos="851"/>
                <w:tab w:val="left" w:pos="990"/>
              </w:tabs>
              <w:suppressAutoHyphens/>
              <w:autoSpaceDN w:val="0"/>
              <w:rPr>
                <w:rFonts w:ascii="Montserrat" w:hAnsi="Montserrat" w:cs="Arial"/>
                <w:b/>
                <w:bCs/>
                <w:sz w:val="20"/>
                <w:szCs w:val="20"/>
              </w:rPr>
            </w:pPr>
            <w:r w:rsidRPr="008064F3">
              <w:rPr>
                <w:rFonts w:ascii="Montserrat" w:hAnsi="Montserrat" w:cs="Arial"/>
                <w:b/>
                <w:bCs/>
                <w:sz w:val="20"/>
                <w:szCs w:val="20"/>
              </w:rPr>
              <w:t>RAL 9004</w:t>
            </w:r>
          </w:p>
        </w:tc>
      </w:tr>
      <w:tr w:rsidR="000229E9" w:rsidRPr="00473540" w14:paraId="4AAF1CED" w14:textId="77777777">
        <w:tc>
          <w:tcPr>
            <w:tcW w:w="851" w:type="dxa"/>
            <w:vAlign w:val="center"/>
          </w:tcPr>
          <w:p w14:paraId="5C37CBE7" w14:textId="77777777" w:rsidR="000229E9" w:rsidRPr="00473540" w:rsidRDefault="000229E9" w:rsidP="000229E9">
            <w:pPr>
              <w:pStyle w:val="ListParagraph"/>
              <w:numPr>
                <w:ilvl w:val="1"/>
                <w:numId w:val="13"/>
              </w:numPr>
              <w:tabs>
                <w:tab w:val="clear" w:pos="992"/>
                <w:tab w:val="left" w:pos="851"/>
                <w:tab w:val="left" w:pos="990"/>
              </w:tabs>
              <w:suppressAutoHyphens/>
              <w:autoSpaceDE w:val="0"/>
              <w:autoSpaceDN w:val="0"/>
              <w:adjustRightInd w:val="0"/>
              <w:ind w:left="0" w:firstLine="0"/>
              <w:rPr>
                <w:rFonts w:ascii="Montserrat" w:hAnsi="Montserrat" w:cs="Arial"/>
                <w:bCs/>
                <w:sz w:val="20"/>
                <w:szCs w:val="20"/>
              </w:rPr>
            </w:pPr>
          </w:p>
        </w:tc>
        <w:tc>
          <w:tcPr>
            <w:tcW w:w="2700" w:type="dxa"/>
            <w:vAlign w:val="center"/>
          </w:tcPr>
          <w:p w14:paraId="639631AA" w14:textId="77777777" w:rsidR="000229E9" w:rsidRPr="00473540" w:rsidRDefault="000229E9">
            <w:pPr>
              <w:tabs>
                <w:tab w:val="clear" w:pos="992"/>
                <w:tab w:val="left" w:pos="851"/>
                <w:tab w:val="left" w:pos="990"/>
              </w:tabs>
              <w:suppressAutoHyphens/>
              <w:autoSpaceDN w:val="0"/>
              <w:rPr>
                <w:rFonts w:ascii="Montserrat" w:hAnsi="Montserrat" w:cs="Arial"/>
                <w:bCs/>
                <w:sz w:val="20"/>
                <w:szCs w:val="20"/>
              </w:rPr>
            </w:pPr>
            <w:r w:rsidRPr="00473540">
              <w:rPr>
                <w:rFonts w:ascii="Montserrat" w:hAnsi="Montserrat" w:cs="Arial"/>
                <w:bCs/>
                <w:sz w:val="20"/>
                <w:szCs w:val="20"/>
              </w:rPr>
              <w:t>Papildomi elementai</w:t>
            </w:r>
          </w:p>
        </w:tc>
        <w:tc>
          <w:tcPr>
            <w:tcW w:w="6372" w:type="dxa"/>
            <w:vAlign w:val="center"/>
          </w:tcPr>
          <w:p w14:paraId="13FC21F3" w14:textId="77777777" w:rsidR="000229E9" w:rsidRPr="00473540" w:rsidRDefault="000229E9">
            <w:pPr>
              <w:tabs>
                <w:tab w:val="clear" w:pos="992"/>
                <w:tab w:val="left" w:pos="851"/>
                <w:tab w:val="left" w:pos="990"/>
              </w:tabs>
              <w:suppressAutoHyphens/>
              <w:autoSpaceDN w:val="0"/>
              <w:rPr>
                <w:rFonts w:ascii="Montserrat" w:hAnsi="Montserrat" w:cs="Arial"/>
                <w:bCs/>
                <w:sz w:val="20"/>
                <w:szCs w:val="20"/>
              </w:rPr>
            </w:pPr>
            <w:r w:rsidRPr="00473540">
              <w:rPr>
                <w:rFonts w:ascii="Montserrat" w:hAnsi="Montserrat" w:cs="Arial"/>
                <w:bCs/>
                <w:sz w:val="20"/>
                <w:szCs w:val="20"/>
              </w:rPr>
              <w:t xml:space="preserve">Su montažine plokšte ir </w:t>
            </w:r>
            <w:proofErr w:type="spellStart"/>
            <w:r w:rsidRPr="00473540">
              <w:rPr>
                <w:rFonts w:ascii="Montserrat" w:hAnsi="Montserrat" w:cs="Arial"/>
                <w:bCs/>
                <w:sz w:val="20"/>
                <w:szCs w:val="20"/>
              </w:rPr>
              <w:t>tvirtinimais</w:t>
            </w:r>
            <w:proofErr w:type="spellEnd"/>
            <w:r w:rsidRPr="00473540">
              <w:rPr>
                <w:rFonts w:ascii="Montserrat" w:hAnsi="Montserrat" w:cs="Arial"/>
                <w:bCs/>
                <w:sz w:val="20"/>
                <w:szCs w:val="20"/>
              </w:rPr>
              <w:t>, LED tipo šviestuvu spintos viduje</w:t>
            </w:r>
          </w:p>
        </w:tc>
      </w:tr>
      <w:tr w:rsidR="000229E9" w:rsidRPr="00A310BC" w14:paraId="1DE5330B" w14:textId="77777777">
        <w:tc>
          <w:tcPr>
            <w:tcW w:w="851" w:type="dxa"/>
            <w:vAlign w:val="center"/>
          </w:tcPr>
          <w:p w14:paraId="3AF58C09" w14:textId="77777777" w:rsidR="000229E9" w:rsidRPr="00473540" w:rsidRDefault="000229E9" w:rsidP="000229E9">
            <w:pPr>
              <w:pStyle w:val="ListParagraph"/>
              <w:numPr>
                <w:ilvl w:val="1"/>
                <w:numId w:val="13"/>
              </w:numPr>
              <w:tabs>
                <w:tab w:val="clear" w:pos="992"/>
                <w:tab w:val="left" w:pos="851"/>
                <w:tab w:val="left" w:pos="990"/>
              </w:tabs>
              <w:suppressAutoHyphens/>
              <w:autoSpaceDE w:val="0"/>
              <w:autoSpaceDN w:val="0"/>
              <w:adjustRightInd w:val="0"/>
              <w:ind w:left="0" w:firstLine="0"/>
              <w:rPr>
                <w:rFonts w:ascii="Montserrat" w:hAnsi="Montserrat" w:cs="Arial"/>
                <w:bCs/>
                <w:sz w:val="20"/>
                <w:szCs w:val="20"/>
              </w:rPr>
            </w:pPr>
          </w:p>
        </w:tc>
        <w:tc>
          <w:tcPr>
            <w:tcW w:w="2700" w:type="dxa"/>
            <w:vAlign w:val="center"/>
          </w:tcPr>
          <w:p w14:paraId="790A0A3C" w14:textId="77777777" w:rsidR="000229E9" w:rsidRPr="00473540" w:rsidRDefault="000229E9">
            <w:pPr>
              <w:tabs>
                <w:tab w:val="clear" w:pos="992"/>
                <w:tab w:val="left" w:pos="851"/>
                <w:tab w:val="left" w:pos="990"/>
              </w:tabs>
              <w:suppressAutoHyphens/>
              <w:autoSpaceDN w:val="0"/>
              <w:rPr>
                <w:rFonts w:ascii="Montserrat" w:hAnsi="Montserrat" w:cs="Arial"/>
                <w:bCs/>
                <w:sz w:val="20"/>
                <w:szCs w:val="20"/>
              </w:rPr>
            </w:pPr>
            <w:r w:rsidRPr="00473540">
              <w:rPr>
                <w:rFonts w:ascii="Montserrat" w:hAnsi="Montserrat" w:cs="Arial"/>
                <w:bCs/>
                <w:sz w:val="20"/>
                <w:szCs w:val="20"/>
              </w:rPr>
              <w:t>Kabelių įvedimas</w:t>
            </w:r>
          </w:p>
        </w:tc>
        <w:tc>
          <w:tcPr>
            <w:tcW w:w="6372" w:type="dxa"/>
            <w:vAlign w:val="center"/>
          </w:tcPr>
          <w:p w14:paraId="11379F41" w14:textId="77777777" w:rsidR="000229E9" w:rsidRPr="00473540" w:rsidRDefault="000229E9">
            <w:pPr>
              <w:tabs>
                <w:tab w:val="clear" w:pos="992"/>
                <w:tab w:val="left" w:pos="851"/>
                <w:tab w:val="left" w:pos="990"/>
              </w:tabs>
              <w:suppressAutoHyphens/>
              <w:autoSpaceDN w:val="0"/>
              <w:rPr>
                <w:rFonts w:ascii="Montserrat" w:hAnsi="Montserrat" w:cs="Arial"/>
                <w:bCs/>
                <w:sz w:val="20"/>
                <w:szCs w:val="20"/>
              </w:rPr>
            </w:pPr>
            <w:r w:rsidRPr="00473540">
              <w:rPr>
                <w:rFonts w:ascii="Montserrat" w:hAnsi="Montserrat" w:cs="Arial"/>
                <w:bCs/>
                <w:sz w:val="20"/>
                <w:szCs w:val="20"/>
              </w:rPr>
              <w:t>Iš apačios, kabelių įvedimo plokštė su guminėmis įvorėmis</w:t>
            </w:r>
          </w:p>
        </w:tc>
      </w:tr>
      <w:tr w:rsidR="000229E9" w:rsidRPr="00473540" w14:paraId="1A002F2F" w14:textId="77777777">
        <w:tc>
          <w:tcPr>
            <w:tcW w:w="851" w:type="dxa"/>
            <w:vAlign w:val="center"/>
          </w:tcPr>
          <w:p w14:paraId="7CE3E9D6" w14:textId="77777777" w:rsidR="000229E9" w:rsidRPr="00473540" w:rsidRDefault="000229E9" w:rsidP="000229E9">
            <w:pPr>
              <w:pStyle w:val="ListParagraph"/>
              <w:numPr>
                <w:ilvl w:val="1"/>
                <w:numId w:val="13"/>
              </w:numPr>
              <w:tabs>
                <w:tab w:val="clear" w:pos="992"/>
                <w:tab w:val="left" w:pos="851"/>
                <w:tab w:val="left" w:pos="990"/>
              </w:tabs>
              <w:suppressAutoHyphens/>
              <w:autoSpaceDE w:val="0"/>
              <w:autoSpaceDN w:val="0"/>
              <w:adjustRightInd w:val="0"/>
              <w:ind w:left="0" w:firstLine="0"/>
              <w:rPr>
                <w:rFonts w:ascii="Montserrat" w:hAnsi="Montserrat" w:cs="Arial"/>
                <w:bCs/>
                <w:sz w:val="20"/>
                <w:szCs w:val="20"/>
              </w:rPr>
            </w:pPr>
          </w:p>
        </w:tc>
        <w:tc>
          <w:tcPr>
            <w:tcW w:w="2700" w:type="dxa"/>
            <w:vAlign w:val="center"/>
          </w:tcPr>
          <w:p w14:paraId="4E8EA376" w14:textId="77777777" w:rsidR="000229E9" w:rsidRPr="00473540" w:rsidRDefault="000229E9">
            <w:pPr>
              <w:tabs>
                <w:tab w:val="clear" w:pos="992"/>
                <w:tab w:val="left" w:pos="851"/>
                <w:tab w:val="left" w:pos="990"/>
              </w:tabs>
              <w:suppressAutoHyphens/>
              <w:autoSpaceDN w:val="0"/>
              <w:rPr>
                <w:rFonts w:ascii="Montserrat" w:hAnsi="Montserrat" w:cs="Arial"/>
                <w:bCs/>
                <w:sz w:val="20"/>
                <w:szCs w:val="20"/>
              </w:rPr>
            </w:pPr>
            <w:r w:rsidRPr="00473540">
              <w:rPr>
                <w:rFonts w:ascii="Montserrat" w:hAnsi="Montserrat" w:cs="Arial"/>
                <w:sz w:val="20"/>
                <w:szCs w:val="20"/>
              </w:rPr>
              <w:t>Durų atidarymo signalizacija</w:t>
            </w:r>
          </w:p>
        </w:tc>
        <w:tc>
          <w:tcPr>
            <w:tcW w:w="6372" w:type="dxa"/>
            <w:vAlign w:val="center"/>
          </w:tcPr>
          <w:p w14:paraId="5121D549" w14:textId="77777777" w:rsidR="000229E9" w:rsidRPr="00473540" w:rsidRDefault="000229E9">
            <w:pPr>
              <w:tabs>
                <w:tab w:val="clear" w:pos="992"/>
                <w:tab w:val="left" w:pos="851"/>
                <w:tab w:val="left" w:pos="990"/>
              </w:tabs>
              <w:suppressAutoHyphens/>
              <w:autoSpaceDN w:val="0"/>
              <w:rPr>
                <w:rFonts w:ascii="Montserrat" w:hAnsi="Montserrat" w:cs="Arial"/>
                <w:bCs/>
                <w:sz w:val="20"/>
                <w:szCs w:val="20"/>
              </w:rPr>
            </w:pPr>
            <w:r w:rsidRPr="00473540">
              <w:rPr>
                <w:rFonts w:ascii="Montserrat" w:hAnsi="Montserrat" w:cs="Arial"/>
                <w:bCs/>
                <w:sz w:val="20"/>
                <w:szCs w:val="20"/>
              </w:rPr>
              <w:t xml:space="preserve">Vaizdo kamera privalo turėti bent vieną aliarminį įėjimą ((aliarminis įėjimas gali būti pačioje kameroje, tinklo </w:t>
            </w:r>
            <w:proofErr w:type="spellStart"/>
            <w:r w:rsidRPr="00473540">
              <w:rPr>
                <w:rFonts w:ascii="Montserrat" w:hAnsi="Montserrat" w:cs="Arial"/>
                <w:bCs/>
                <w:sz w:val="20"/>
                <w:szCs w:val="20"/>
              </w:rPr>
              <w:t>komputatoriuje</w:t>
            </w:r>
            <w:proofErr w:type="spellEnd"/>
            <w:r w:rsidRPr="00473540">
              <w:rPr>
                <w:rFonts w:ascii="Montserrat" w:hAnsi="Montserrat" w:cs="Arial"/>
                <w:bCs/>
                <w:sz w:val="20"/>
                <w:szCs w:val="20"/>
              </w:rPr>
              <w:t xml:space="preserve"> arba realizuotas su papildoma to paties kameros gamintojo I/O plokšte), kuris sujungiamas su kamerų lauko spintos durų atidarymo jungikliu. </w:t>
            </w:r>
            <w:proofErr w:type="spellStart"/>
            <w:r w:rsidRPr="00473540">
              <w:rPr>
                <w:rFonts w:ascii="Montserrat" w:hAnsi="Montserrat" w:cs="Arial"/>
                <w:bCs/>
                <w:sz w:val="20"/>
                <w:szCs w:val="20"/>
              </w:rPr>
              <w:t>Digifort</w:t>
            </w:r>
            <w:proofErr w:type="spellEnd"/>
            <w:r w:rsidRPr="00473540">
              <w:rPr>
                <w:rFonts w:ascii="Montserrat" w:hAnsi="Montserrat" w:cs="Arial"/>
                <w:bCs/>
                <w:sz w:val="20"/>
                <w:szCs w:val="20"/>
              </w:rPr>
              <w:t xml:space="preserve"> sistemoje yra atliekamas vaizdo kamerų veiksmų programavimas (pasisukimas į kamerų lauko spintą). Pasisukimas į kamerų lauko spintą turi įvykti po to, kai kamerų lauko spintos durys yra atidaromos ir suveikia kameros aliarminis įėjimas. Vaizdo kamera turi siųsti </w:t>
            </w:r>
            <w:proofErr w:type="spellStart"/>
            <w:r w:rsidRPr="00473540">
              <w:rPr>
                <w:rFonts w:ascii="Montserrat" w:hAnsi="Montserrat" w:cs="Arial"/>
                <w:bCs/>
                <w:sz w:val="20"/>
                <w:szCs w:val="20"/>
              </w:rPr>
              <w:t>Digifort</w:t>
            </w:r>
            <w:proofErr w:type="spellEnd"/>
            <w:r w:rsidRPr="00473540">
              <w:rPr>
                <w:rFonts w:ascii="Montserrat" w:hAnsi="Montserrat" w:cs="Arial"/>
                <w:bCs/>
                <w:sz w:val="20"/>
                <w:szCs w:val="20"/>
              </w:rPr>
              <w:t xml:space="preserve"> sistemai suprantamus aliarminius pranešimus.</w:t>
            </w:r>
          </w:p>
        </w:tc>
      </w:tr>
      <w:tr w:rsidR="000229E9" w:rsidRPr="00473540" w14:paraId="7774A0B3" w14:textId="77777777">
        <w:tc>
          <w:tcPr>
            <w:tcW w:w="851" w:type="dxa"/>
            <w:vAlign w:val="center"/>
          </w:tcPr>
          <w:p w14:paraId="141ED380" w14:textId="77777777" w:rsidR="000229E9" w:rsidRPr="00473540" w:rsidRDefault="000229E9" w:rsidP="000229E9">
            <w:pPr>
              <w:pStyle w:val="ListParagraph"/>
              <w:numPr>
                <w:ilvl w:val="1"/>
                <w:numId w:val="13"/>
              </w:numPr>
              <w:tabs>
                <w:tab w:val="clear" w:pos="992"/>
                <w:tab w:val="left" w:pos="851"/>
                <w:tab w:val="left" w:pos="990"/>
              </w:tabs>
              <w:suppressAutoHyphens/>
              <w:autoSpaceDE w:val="0"/>
              <w:autoSpaceDN w:val="0"/>
              <w:adjustRightInd w:val="0"/>
              <w:ind w:left="0" w:firstLine="0"/>
              <w:rPr>
                <w:rFonts w:ascii="Montserrat" w:hAnsi="Montserrat" w:cs="Arial"/>
                <w:bCs/>
                <w:sz w:val="20"/>
                <w:szCs w:val="20"/>
              </w:rPr>
            </w:pPr>
          </w:p>
        </w:tc>
        <w:tc>
          <w:tcPr>
            <w:tcW w:w="2700" w:type="dxa"/>
            <w:vAlign w:val="center"/>
          </w:tcPr>
          <w:p w14:paraId="7DA49C87" w14:textId="77777777" w:rsidR="000229E9" w:rsidRPr="00473540" w:rsidRDefault="000229E9">
            <w:pPr>
              <w:tabs>
                <w:tab w:val="clear" w:pos="992"/>
                <w:tab w:val="left" w:pos="851"/>
                <w:tab w:val="left" w:pos="990"/>
              </w:tabs>
              <w:suppressAutoHyphens/>
              <w:autoSpaceDN w:val="0"/>
              <w:rPr>
                <w:rFonts w:ascii="Montserrat" w:hAnsi="Montserrat" w:cs="Arial"/>
                <w:sz w:val="20"/>
                <w:szCs w:val="20"/>
              </w:rPr>
            </w:pPr>
            <w:r w:rsidRPr="00473540">
              <w:rPr>
                <w:rFonts w:ascii="Montserrat" w:hAnsi="Montserrat" w:cs="Arial"/>
                <w:sz w:val="20"/>
                <w:szCs w:val="20"/>
              </w:rPr>
              <w:t>Įžeminimo įrengimo ypatybės</w:t>
            </w:r>
          </w:p>
        </w:tc>
        <w:tc>
          <w:tcPr>
            <w:tcW w:w="6372" w:type="dxa"/>
            <w:vAlign w:val="center"/>
          </w:tcPr>
          <w:p w14:paraId="2F15EEBD" w14:textId="77777777" w:rsidR="000229E9" w:rsidRPr="00473540" w:rsidRDefault="000229E9">
            <w:pPr>
              <w:tabs>
                <w:tab w:val="clear" w:pos="992"/>
                <w:tab w:val="left" w:pos="851"/>
                <w:tab w:val="left" w:pos="990"/>
              </w:tabs>
              <w:suppressAutoHyphens/>
              <w:autoSpaceDN w:val="0"/>
              <w:rPr>
                <w:rFonts w:ascii="Montserrat" w:hAnsi="Montserrat" w:cs="Arial"/>
                <w:sz w:val="20"/>
                <w:szCs w:val="20"/>
              </w:rPr>
            </w:pPr>
            <w:r w:rsidRPr="00473540">
              <w:rPr>
                <w:rFonts w:ascii="Montserrat" w:hAnsi="Montserrat" w:cs="Arial"/>
                <w:sz w:val="20"/>
                <w:szCs w:val="20"/>
              </w:rPr>
              <w:t>Visi metaliniai spintos elementai turi būti patikimai sujungti su įžeminimo kontūru</w:t>
            </w:r>
          </w:p>
        </w:tc>
      </w:tr>
      <w:tr w:rsidR="000A1612" w:rsidRPr="00473540" w14:paraId="6AC6A2F9" w14:textId="77777777">
        <w:tc>
          <w:tcPr>
            <w:tcW w:w="851" w:type="dxa"/>
            <w:vAlign w:val="center"/>
          </w:tcPr>
          <w:p w14:paraId="5045DD46" w14:textId="77777777" w:rsidR="000A1612" w:rsidRPr="00473540" w:rsidRDefault="000A1612" w:rsidP="000A1612">
            <w:pPr>
              <w:pStyle w:val="ListParagraph"/>
              <w:numPr>
                <w:ilvl w:val="0"/>
                <w:numId w:val="13"/>
              </w:numPr>
              <w:tabs>
                <w:tab w:val="clear" w:pos="992"/>
                <w:tab w:val="left" w:pos="851"/>
                <w:tab w:val="left" w:pos="990"/>
              </w:tabs>
              <w:suppressAutoHyphens/>
              <w:autoSpaceDE w:val="0"/>
              <w:autoSpaceDN w:val="0"/>
              <w:adjustRightInd w:val="0"/>
              <w:rPr>
                <w:rFonts w:ascii="Montserrat" w:hAnsi="Montserrat" w:cs="Arial"/>
                <w:bCs/>
                <w:sz w:val="20"/>
                <w:szCs w:val="20"/>
              </w:rPr>
            </w:pPr>
          </w:p>
        </w:tc>
        <w:tc>
          <w:tcPr>
            <w:tcW w:w="9072" w:type="dxa"/>
            <w:gridSpan w:val="2"/>
            <w:vAlign w:val="center"/>
          </w:tcPr>
          <w:p w14:paraId="2346B626" w14:textId="77777777" w:rsidR="000A1612" w:rsidRPr="00473540" w:rsidRDefault="000A1612" w:rsidP="000A1612">
            <w:pPr>
              <w:tabs>
                <w:tab w:val="clear" w:pos="992"/>
                <w:tab w:val="left" w:pos="851"/>
                <w:tab w:val="left" w:pos="990"/>
              </w:tabs>
              <w:suppressAutoHyphens/>
              <w:autoSpaceDN w:val="0"/>
              <w:rPr>
                <w:rFonts w:ascii="Montserrat" w:hAnsi="Montserrat" w:cs="Arial"/>
                <w:sz w:val="20"/>
                <w:szCs w:val="20"/>
              </w:rPr>
            </w:pPr>
            <w:r w:rsidRPr="00473540">
              <w:rPr>
                <w:rFonts w:ascii="Montserrat" w:hAnsi="Montserrat" w:cs="Arial"/>
                <w:b/>
                <w:bCs/>
                <w:color w:val="000000"/>
                <w:sz w:val="20"/>
                <w:szCs w:val="20"/>
                <w:lang w:eastAsia="lt-LT"/>
              </w:rPr>
              <w:t>Reikalavimai kamerų lauko spintos įrangai</w:t>
            </w:r>
            <w:r>
              <w:rPr>
                <w:rFonts w:ascii="Montserrat" w:hAnsi="Montserrat" w:cs="Arial"/>
                <w:b/>
                <w:bCs/>
                <w:color w:val="000000"/>
                <w:sz w:val="20"/>
                <w:szCs w:val="20"/>
                <w:lang w:eastAsia="lt-LT"/>
              </w:rPr>
              <w:t>:</w:t>
            </w:r>
          </w:p>
        </w:tc>
      </w:tr>
      <w:tr w:rsidR="000A1612" w:rsidRPr="00473540" w14:paraId="0A1171A7" w14:textId="77777777">
        <w:tc>
          <w:tcPr>
            <w:tcW w:w="851" w:type="dxa"/>
            <w:vAlign w:val="center"/>
          </w:tcPr>
          <w:p w14:paraId="61671C1F" w14:textId="77777777" w:rsidR="000A1612" w:rsidRPr="00473540" w:rsidRDefault="000A1612" w:rsidP="000A1612">
            <w:pPr>
              <w:pStyle w:val="ListParagraph"/>
              <w:numPr>
                <w:ilvl w:val="1"/>
                <w:numId w:val="13"/>
              </w:numPr>
              <w:tabs>
                <w:tab w:val="clear" w:pos="992"/>
                <w:tab w:val="left" w:pos="851"/>
                <w:tab w:val="left" w:pos="990"/>
              </w:tabs>
              <w:suppressAutoHyphens/>
              <w:autoSpaceDE w:val="0"/>
              <w:autoSpaceDN w:val="0"/>
              <w:adjustRightInd w:val="0"/>
              <w:ind w:left="0" w:firstLine="0"/>
              <w:rPr>
                <w:rFonts w:ascii="Montserrat" w:hAnsi="Montserrat" w:cs="Arial"/>
                <w:bCs/>
                <w:sz w:val="20"/>
                <w:szCs w:val="20"/>
              </w:rPr>
            </w:pPr>
          </w:p>
        </w:tc>
        <w:tc>
          <w:tcPr>
            <w:tcW w:w="9072" w:type="dxa"/>
            <w:gridSpan w:val="2"/>
            <w:vAlign w:val="center"/>
          </w:tcPr>
          <w:p w14:paraId="4BAEC03B" w14:textId="77777777" w:rsidR="000A1612" w:rsidRPr="00473540" w:rsidRDefault="000A1612" w:rsidP="000A1612">
            <w:pPr>
              <w:tabs>
                <w:tab w:val="clear" w:pos="992"/>
                <w:tab w:val="left" w:pos="851"/>
                <w:tab w:val="left" w:pos="990"/>
              </w:tabs>
              <w:suppressAutoHyphens/>
              <w:autoSpaceDN w:val="0"/>
              <w:rPr>
                <w:rFonts w:ascii="Montserrat" w:hAnsi="Montserrat" w:cs="Arial"/>
                <w:sz w:val="20"/>
                <w:szCs w:val="20"/>
              </w:rPr>
            </w:pPr>
            <w:r w:rsidRPr="00473540">
              <w:rPr>
                <w:rFonts w:ascii="Montserrat" w:hAnsi="Montserrat" w:cs="Arial"/>
                <w:color w:val="000000"/>
                <w:sz w:val="20"/>
                <w:szCs w:val="20"/>
                <w:lang w:eastAsia="lt-LT"/>
              </w:rPr>
              <w:t xml:space="preserve">Turi būti elektros tinklo apsauga nuo </w:t>
            </w:r>
            <w:proofErr w:type="spellStart"/>
            <w:r w:rsidRPr="00473540">
              <w:rPr>
                <w:rFonts w:ascii="Montserrat" w:hAnsi="Montserrat" w:cs="Arial"/>
                <w:color w:val="000000"/>
                <w:sz w:val="20"/>
                <w:szCs w:val="20"/>
                <w:lang w:eastAsia="lt-LT"/>
              </w:rPr>
              <w:t>viršįtampio</w:t>
            </w:r>
            <w:proofErr w:type="spellEnd"/>
          </w:p>
        </w:tc>
      </w:tr>
      <w:tr w:rsidR="000A1612" w:rsidRPr="00473540" w14:paraId="5E32B2FB" w14:textId="77777777">
        <w:tc>
          <w:tcPr>
            <w:tcW w:w="851" w:type="dxa"/>
            <w:vAlign w:val="center"/>
          </w:tcPr>
          <w:p w14:paraId="5A41BB74" w14:textId="77777777" w:rsidR="000A1612" w:rsidRPr="00473540" w:rsidRDefault="000A1612" w:rsidP="000A1612">
            <w:pPr>
              <w:pStyle w:val="ListParagraph"/>
              <w:numPr>
                <w:ilvl w:val="1"/>
                <w:numId w:val="13"/>
              </w:numPr>
              <w:tabs>
                <w:tab w:val="clear" w:pos="992"/>
                <w:tab w:val="left" w:pos="851"/>
                <w:tab w:val="left" w:pos="990"/>
              </w:tabs>
              <w:suppressAutoHyphens/>
              <w:autoSpaceDE w:val="0"/>
              <w:autoSpaceDN w:val="0"/>
              <w:adjustRightInd w:val="0"/>
              <w:ind w:left="0" w:firstLine="0"/>
              <w:rPr>
                <w:rFonts w:ascii="Montserrat" w:hAnsi="Montserrat" w:cs="Arial"/>
                <w:bCs/>
                <w:sz w:val="20"/>
                <w:szCs w:val="20"/>
              </w:rPr>
            </w:pPr>
          </w:p>
        </w:tc>
        <w:tc>
          <w:tcPr>
            <w:tcW w:w="9072" w:type="dxa"/>
            <w:gridSpan w:val="2"/>
            <w:vAlign w:val="center"/>
          </w:tcPr>
          <w:p w14:paraId="26C13C4A" w14:textId="77777777" w:rsidR="000A1612" w:rsidRPr="00473540" w:rsidRDefault="000A1612" w:rsidP="000A1612">
            <w:pPr>
              <w:tabs>
                <w:tab w:val="clear" w:pos="992"/>
                <w:tab w:val="left" w:pos="851"/>
                <w:tab w:val="left" w:pos="990"/>
              </w:tabs>
              <w:suppressAutoHyphens/>
              <w:autoSpaceDN w:val="0"/>
              <w:rPr>
                <w:rFonts w:ascii="Montserrat" w:hAnsi="Montserrat" w:cs="Arial"/>
                <w:sz w:val="20"/>
                <w:szCs w:val="20"/>
              </w:rPr>
            </w:pPr>
            <w:r w:rsidRPr="00473540">
              <w:rPr>
                <w:rFonts w:ascii="Montserrat" w:hAnsi="Montserrat" w:cs="Arial"/>
                <w:color w:val="000000"/>
                <w:sz w:val="20"/>
                <w:szCs w:val="20"/>
                <w:lang w:eastAsia="lt-LT"/>
              </w:rPr>
              <w:t xml:space="preserve">Turi būti kompiuterinio tinklo apsauga nuo </w:t>
            </w:r>
            <w:proofErr w:type="spellStart"/>
            <w:r w:rsidRPr="00473540">
              <w:rPr>
                <w:rFonts w:ascii="Montserrat" w:hAnsi="Montserrat" w:cs="Arial"/>
                <w:color w:val="000000"/>
                <w:sz w:val="20"/>
                <w:szCs w:val="20"/>
                <w:lang w:eastAsia="lt-LT"/>
              </w:rPr>
              <w:t>viršįtampio</w:t>
            </w:r>
            <w:proofErr w:type="spellEnd"/>
            <w:r w:rsidRPr="00473540">
              <w:rPr>
                <w:rFonts w:ascii="Montserrat" w:hAnsi="Montserrat" w:cs="Arial"/>
                <w:color w:val="000000"/>
                <w:sz w:val="20"/>
                <w:szCs w:val="20"/>
                <w:lang w:eastAsia="lt-LT"/>
              </w:rPr>
              <w:t xml:space="preserve"> (RJ45)</w:t>
            </w:r>
          </w:p>
        </w:tc>
      </w:tr>
      <w:tr w:rsidR="000A1612" w:rsidRPr="00473540" w14:paraId="5C55B8DA" w14:textId="77777777">
        <w:tc>
          <w:tcPr>
            <w:tcW w:w="851" w:type="dxa"/>
            <w:vAlign w:val="center"/>
          </w:tcPr>
          <w:p w14:paraId="5A0927B1" w14:textId="77777777" w:rsidR="000A1612" w:rsidRPr="00473540" w:rsidRDefault="000A1612" w:rsidP="000A1612">
            <w:pPr>
              <w:pStyle w:val="ListParagraph"/>
              <w:numPr>
                <w:ilvl w:val="1"/>
                <w:numId w:val="13"/>
              </w:numPr>
              <w:tabs>
                <w:tab w:val="clear" w:pos="992"/>
                <w:tab w:val="left" w:pos="851"/>
                <w:tab w:val="left" w:pos="990"/>
              </w:tabs>
              <w:suppressAutoHyphens/>
              <w:autoSpaceDE w:val="0"/>
              <w:autoSpaceDN w:val="0"/>
              <w:adjustRightInd w:val="0"/>
              <w:ind w:left="0" w:firstLine="0"/>
              <w:rPr>
                <w:rFonts w:ascii="Montserrat" w:hAnsi="Montserrat" w:cs="Arial"/>
                <w:bCs/>
                <w:sz w:val="20"/>
                <w:szCs w:val="20"/>
              </w:rPr>
            </w:pPr>
          </w:p>
        </w:tc>
        <w:tc>
          <w:tcPr>
            <w:tcW w:w="9072" w:type="dxa"/>
            <w:gridSpan w:val="2"/>
            <w:vAlign w:val="center"/>
          </w:tcPr>
          <w:p w14:paraId="2C448958" w14:textId="77777777" w:rsidR="000A1612" w:rsidRPr="00473540" w:rsidRDefault="000A1612" w:rsidP="000A1612">
            <w:pPr>
              <w:tabs>
                <w:tab w:val="clear" w:pos="992"/>
                <w:tab w:val="left" w:pos="851"/>
                <w:tab w:val="left" w:pos="990"/>
              </w:tabs>
              <w:suppressAutoHyphens/>
              <w:autoSpaceDN w:val="0"/>
              <w:rPr>
                <w:rFonts w:ascii="Montserrat" w:hAnsi="Montserrat" w:cs="Arial"/>
                <w:sz w:val="20"/>
                <w:szCs w:val="20"/>
              </w:rPr>
            </w:pPr>
            <w:r w:rsidRPr="00473540">
              <w:rPr>
                <w:rFonts w:ascii="Montserrat" w:hAnsi="Montserrat" w:cs="Arial"/>
                <w:color w:val="000000"/>
                <w:sz w:val="20"/>
                <w:szCs w:val="20"/>
                <w:lang w:eastAsia="lt-LT"/>
              </w:rPr>
              <w:t>Turi būti automatiniai jungikliai</w:t>
            </w:r>
          </w:p>
        </w:tc>
      </w:tr>
      <w:tr w:rsidR="000A1612" w:rsidRPr="00A310BC" w14:paraId="6F077D34" w14:textId="77777777">
        <w:tc>
          <w:tcPr>
            <w:tcW w:w="851" w:type="dxa"/>
            <w:vAlign w:val="center"/>
          </w:tcPr>
          <w:p w14:paraId="1BE0EF95" w14:textId="77777777" w:rsidR="000A1612" w:rsidRPr="00473540" w:rsidRDefault="000A1612" w:rsidP="000A1612">
            <w:pPr>
              <w:pStyle w:val="ListParagraph"/>
              <w:numPr>
                <w:ilvl w:val="1"/>
                <w:numId w:val="13"/>
              </w:numPr>
              <w:tabs>
                <w:tab w:val="clear" w:pos="992"/>
                <w:tab w:val="left" w:pos="851"/>
                <w:tab w:val="left" w:pos="990"/>
              </w:tabs>
              <w:suppressAutoHyphens/>
              <w:autoSpaceDE w:val="0"/>
              <w:autoSpaceDN w:val="0"/>
              <w:adjustRightInd w:val="0"/>
              <w:ind w:left="0" w:firstLine="0"/>
              <w:rPr>
                <w:rFonts w:ascii="Montserrat" w:hAnsi="Montserrat" w:cs="Arial"/>
                <w:bCs/>
                <w:sz w:val="20"/>
                <w:szCs w:val="20"/>
              </w:rPr>
            </w:pPr>
          </w:p>
        </w:tc>
        <w:tc>
          <w:tcPr>
            <w:tcW w:w="9072" w:type="dxa"/>
            <w:gridSpan w:val="2"/>
            <w:vAlign w:val="center"/>
          </w:tcPr>
          <w:p w14:paraId="1F53DB0E" w14:textId="77777777" w:rsidR="000A1612" w:rsidRPr="00473540" w:rsidRDefault="000A1612" w:rsidP="000A1612">
            <w:pPr>
              <w:tabs>
                <w:tab w:val="clear" w:pos="992"/>
                <w:tab w:val="left" w:pos="851"/>
                <w:tab w:val="left" w:pos="990"/>
              </w:tabs>
              <w:suppressAutoHyphens/>
              <w:autoSpaceDN w:val="0"/>
              <w:rPr>
                <w:rFonts w:ascii="Montserrat" w:hAnsi="Montserrat" w:cs="Arial"/>
                <w:sz w:val="20"/>
                <w:szCs w:val="20"/>
              </w:rPr>
            </w:pPr>
            <w:r w:rsidRPr="00473540">
              <w:rPr>
                <w:rFonts w:ascii="Montserrat" w:hAnsi="Montserrat" w:cs="Arial"/>
                <w:color w:val="000000"/>
                <w:sz w:val="20"/>
                <w:szCs w:val="20"/>
                <w:lang w:eastAsia="lt-LT"/>
              </w:rPr>
              <w:t>Turi būti LED šviestuvas kamerų lauko spintoms 230V (su jungikliu, suveikiančiu nuo durų atidarymo)</w:t>
            </w:r>
          </w:p>
        </w:tc>
      </w:tr>
      <w:tr w:rsidR="000A1612" w:rsidRPr="00473540" w14:paraId="41661053" w14:textId="77777777">
        <w:tc>
          <w:tcPr>
            <w:tcW w:w="851" w:type="dxa"/>
            <w:vAlign w:val="center"/>
          </w:tcPr>
          <w:p w14:paraId="0D5B1AEC" w14:textId="77777777" w:rsidR="000A1612" w:rsidRPr="00473540" w:rsidRDefault="000A1612" w:rsidP="000A1612">
            <w:pPr>
              <w:pStyle w:val="ListParagraph"/>
              <w:numPr>
                <w:ilvl w:val="1"/>
                <w:numId w:val="13"/>
              </w:numPr>
              <w:tabs>
                <w:tab w:val="clear" w:pos="992"/>
                <w:tab w:val="left" w:pos="851"/>
                <w:tab w:val="left" w:pos="990"/>
              </w:tabs>
              <w:suppressAutoHyphens/>
              <w:autoSpaceDE w:val="0"/>
              <w:autoSpaceDN w:val="0"/>
              <w:adjustRightInd w:val="0"/>
              <w:rPr>
                <w:rFonts w:ascii="Montserrat" w:hAnsi="Montserrat" w:cs="Arial"/>
                <w:bCs/>
                <w:sz w:val="20"/>
                <w:szCs w:val="20"/>
              </w:rPr>
            </w:pPr>
          </w:p>
        </w:tc>
        <w:tc>
          <w:tcPr>
            <w:tcW w:w="9072" w:type="dxa"/>
            <w:gridSpan w:val="2"/>
            <w:vAlign w:val="center"/>
          </w:tcPr>
          <w:p w14:paraId="7B2479EA" w14:textId="77777777" w:rsidR="000A1612" w:rsidRPr="00473540" w:rsidRDefault="000A1612" w:rsidP="000A1612">
            <w:pPr>
              <w:tabs>
                <w:tab w:val="clear" w:pos="992"/>
                <w:tab w:val="left" w:pos="851"/>
                <w:tab w:val="left" w:pos="990"/>
              </w:tabs>
              <w:suppressAutoHyphens/>
              <w:autoSpaceDN w:val="0"/>
              <w:rPr>
                <w:rFonts w:ascii="Montserrat" w:hAnsi="Montserrat" w:cs="Arial"/>
                <w:sz w:val="20"/>
                <w:szCs w:val="20"/>
              </w:rPr>
            </w:pPr>
            <w:r w:rsidRPr="00473540">
              <w:rPr>
                <w:rFonts w:ascii="Montserrat" w:hAnsi="Montserrat" w:cs="Arial"/>
                <w:color w:val="000000"/>
                <w:sz w:val="20"/>
                <w:szCs w:val="20"/>
                <w:lang w:eastAsia="lt-LT"/>
              </w:rPr>
              <w:t>Turi būti maitinimo šaltinis</w:t>
            </w:r>
          </w:p>
        </w:tc>
      </w:tr>
      <w:tr w:rsidR="000A1612" w:rsidRPr="00473540" w14:paraId="1252A9D0" w14:textId="77777777">
        <w:tc>
          <w:tcPr>
            <w:tcW w:w="851" w:type="dxa"/>
            <w:vAlign w:val="center"/>
          </w:tcPr>
          <w:p w14:paraId="038D25FC" w14:textId="77777777" w:rsidR="000A1612" w:rsidRPr="00473540" w:rsidRDefault="000A1612" w:rsidP="000A1612">
            <w:pPr>
              <w:pStyle w:val="ListParagraph"/>
              <w:numPr>
                <w:ilvl w:val="1"/>
                <w:numId w:val="13"/>
              </w:numPr>
              <w:tabs>
                <w:tab w:val="clear" w:pos="992"/>
                <w:tab w:val="left" w:pos="851"/>
                <w:tab w:val="left" w:pos="990"/>
              </w:tabs>
              <w:suppressAutoHyphens/>
              <w:autoSpaceDE w:val="0"/>
              <w:autoSpaceDN w:val="0"/>
              <w:adjustRightInd w:val="0"/>
              <w:ind w:left="0" w:firstLine="0"/>
              <w:rPr>
                <w:rFonts w:ascii="Montserrat" w:hAnsi="Montserrat" w:cs="Arial"/>
                <w:bCs/>
                <w:sz w:val="20"/>
                <w:szCs w:val="20"/>
              </w:rPr>
            </w:pPr>
          </w:p>
        </w:tc>
        <w:tc>
          <w:tcPr>
            <w:tcW w:w="9072" w:type="dxa"/>
            <w:gridSpan w:val="2"/>
            <w:vAlign w:val="center"/>
          </w:tcPr>
          <w:p w14:paraId="58F6E240" w14:textId="77777777" w:rsidR="000A1612" w:rsidRPr="00473540" w:rsidRDefault="000A1612" w:rsidP="000A1612">
            <w:pPr>
              <w:tabs>
                <w:tab w:val="clear" w:pos="992"/>
                <w:tab w:val="left" w:pos="851"/>
                <w:tab w:val="left" w:pos="990"/>
              </w:tabs>
              <w:suppressAutoHyphens/>
              <w:autoSpaceDN w:val="0"/>
              <w:rPr>
                <w:rFonts w:ascii="Montserrat" w:hAnsi="Montserrat" w:cs="Arial"/>
                <w:sz w:val="20"/>
                <w:szCs w:val="20"/>
              </w:rPr>
            </w:pPr>
            <w:r w:rsidRPr="00473540">
              <w:rPr>
                <w:rFonts w:ascii="Montserrat" w:hAnsi="Montserrat" w:cs="Arial"/>
                <w:color w:val="000000"/>
                <w:sz w:val="20"/>
                <w:szCs w:val="20"/>
                <w:lang w:eastAsia="lt-LT"/>
              </w:rPr>
              <w:t>Turi būti transformatorius</w:t>
            </w:r>
          </w:p>
        </w:tc>
      </w:tr>
      <w:tr w:rsidR="000A1612" w:rsidRPr="00473540" w14:paraId="2EA15E2F" w14:textId="77777777">
        <w:tc>
          <w:tcPr>
            <w:tcW w:w="851" w:type="dxa"/>
            <w:vAlign w:val="center"/>
          </w:tcPr>
          <w:p w14:paraId="08494E02" w14:textId="77777777" w:rsidR="000A1612" w:rsidRPr="00473540" w:rsidRDefault="000A1612" w:rsidP="000A1612">
            <w:pPr>
              <w:pStyle w:val="ListParagraph"/>
              <w:numPr>
                <w:ilvl w:val="1"/>
                <w:numId w:val="13"/>
              </w:numPr>
              <w:tabs>
                <w:tab w:val="clear" w:pos="992"/>
                <w:tab w:val="left" w:pos="851"/>
                <w:tab w:val="left" w:pos="990"/>
              </w:tabs>
              <w:suppressAutoHyphens/>
              <w:autoSpaceDE w:val="0"/>
              <w:autoSpaceDN w:val="0"/>
              <w:adjustRightInd w:val="0"/>
              <w:rPr>
                <w:rFonts w:ascii="Montserrat" w:hAnsi="Montserrat" w:cs="Arial"/>
                <w:bCs/>
                <w:sz w:val="20"/>
                <w:szCs w:val="20"/>
              </w:rPr>
            </w:pPr>
          </w:p>
        </w:tc>
        <w:tc>
          <w:tcPr>
            <w:tcW w:w="9072" w:type="dxa"/>
            <w:gridSpan w:val="2"/>
            <w:vAlign w:val="center"/>
          </w:tcPr>
          <w:p w14:paraId="7F42541A" w14:textId="77777777" w:rsidR="000A1612" w:rsidRPr="00473540" w:rsidRDefault="000A1612" w:rsidP="000A1612">
            <w:pPr>
              <w:tabs>
                <w:tab w:val="clear" w:pos="992"/>
                <w:tab w:val="left" w:pos="851"/>
                <w:tab w:val="left" w:pos="990"/>
              </w:tabs>
              <w:suppressAutoHyphens/>
              <w:autoSpaceDN w:val="0"/>
              <w:rPr>
                <w:rFonts w:ascii="Montserrat" w:hAnsi="Montserrat" w:cs="Arial"/>
                <w:sz w:val="20"/>
                <w:szCs w:val="20"/>
              </w:rPr>
            </w:pPr>
            <w:r w:rsidRPr="00473540">
              <w:rPr>
                <w:rFonts w:ascii="Montserrat" w:hAnsi="Montserrat" w:cs="Arial"/>
                <w:color w:val="000000"/>
                <w:sz w:val="20"/>
                <w:szCs w:val="20"/>
                <w:lang w:eastAsia="lt-LT"/>
              </w:rPr>
              <w:t>Turi būti elektros lizdas (230 V), montuojamas ant DIN bėgelio</w:t>
            </w:r>
          </w:p>
        </w:tc>
      </w:tr>
      <w:tr w:rsidR="000A1612" w:rsidRPr="00A310BC" w14:paraId="19A0E0C1" w14:textId="77777777">
        <w:tc>
          <w:tcPr>
            <w:tcW w:w="851" w:type="dxa"/>
            <w:vAlign w:val="center"/>
          </w:tcPr>
          <w:p w14:paraId="7FA70AE9" w14:textId="77777777" w:rsidR="000A1612" w:rsidRPr="00473540" w:rsidRDefault="000A1612" w:rsidP="000A1612">
            <w:pPr>
              <w:pStyle w:val="ListParagraph"/>
              <w:numPr>
                <w:ilvl w:val="1"/>
                <w:numId w:val="13"/>
              </w:numPr>
              <w:tabs>
                <w:tab w:val="clear" w:pos="992"/>
                <w:tab w:val="left" w:pos="851"/>
                <w:tab w:val="left" w:pos="990"/>
              </w:tabs>
              <w:suppressAutoHyphens/>
              <w:autoSpaceDE w:val="0"/>
              <w:autoSpaceDN w:val="0"/>
              <w:adjustRightInd w:val="0"/>
              <w:ind w:left="0" w:firstLine="0"/>
              <w:rPr>
                <w:rFonts w:ascii="Montserrat" w:hAnsi="Montserrat" w:cs="Arial"/>
                <w:bCs/>
                <w:sz w:val="20"/>
                <w:szCs w:val="20"/>
              </w:rPr>
            </w:pPr>
          </w:p>
        </w:tc>
        <w:tc>
          <w:tcPr>
            <w:tcW w:w="9072" w:type="dxa"/>
            <w:gridSpan w:val="2"/>
            <w:vAlign w:val="center"/>
          </w:tcPr>
          <w:p w14:paraId="465A84AE" w14:textId="77777777" w:rsidR="000A1612" w:rsidRPr="00473540" w:rsidRDefault="000A1612" w:rsidP="000A1612">
            <w:pPr>
              <w:tabs>
                <w:tab w:val="clear" w:pos="992"/>
                <w:tab w:val="left" w:pos="851"/>
                <w:tab w:val="left" w:pos="990"/>
              </w:tabs>
              <w:suppressAutoHyphens/>
              <w:autoSpaceDN w:val="0"/>
              <w:rPr>
                <w:rFonts w:ascii="Montserrat" w:hAnsi="Montserrat" w:cs="Arial"/>
                <w:sz w:val="20"/>
                <w:szCs w:val="20"/>
              </w:rPr>
            </w:pPr>
            <w:r w:rsidRPr="00473540">
              <w:rPr>
                <w:rStyle w:val="fontstyle01"/>
                <w:rFonts w:ascii="Montserrat" w:hAnsi="Montserrat" w:cs="Arial"/>
                <w:sz w:val="20"/>
                <w:szCs w:val="20"/>
              </w:rPr>
              <w:t xml:space="preserve">Turi būti montuojama įranga, pritaikyta darbui, esant nuo –30 °C iki + 50 °C temperatūrai, o jei montuojama įranga nepritaikyta lauko sąlygoms, turi būti sumontuota papildoma įranga, užtikrinanti viduje esančiai įrangai tinkamą darbui temperatūrą ir drėgnumą, aplinkos temperatūrai esant nuo –30 °C iki + 50 °C. Montuojant papildomą įrangą, ji turi būti įrengiama </w:t>
            </w:r>
            <w:r w:rsidRPr="00473540">
              <w:rPr>
                <w:rFonts w:ascii="Montserrat" w:hAnsi="Montserrat" w:cs="Arial"/>
                <w:color w:val="000000"/>
                <w:sz w:val="20"/>
                <w:szCs w:val="20"/>
                <w:lang w:eastAsia="lt-LT"/>
              </w:rPr>
              <w:t>ant DIN bėgelio.</w:t>
            </w:r>
          </w:p>
        </w:tc>
      </w:tr>
      <w:tr w:rsidR="000A1612" w:rsidRPr="00A310BC" w14:paraId="12A9880C" w14:textId="77777777">
        <w:tc>
          <w:tcPr>
            <w:tcW w:w="851" w:type="dxa"/>
            <w:vAlign w:val="center"/>
          </w:tcPr>
          <w:p w14:paraId="4BDB01E9" w14:textId="77777777" w:rsidR="000A1612" w:rsidRPr="00473540" w:rsidRDefault="000A1612" w:rsidP="000A1612">
            <w:pPr>
              <w:pStyle w:val="ListParagraph"/>
              <w:numPr>
                <w:ilvl w:val="1"/>
                <w:numId w:val="13"/>
              </w:numPr>
              <w:tabs>
                <w:tab w:val="clear" w:pos="992"/>
                <w:tab w:val="left" w:pos="851"/>
                <w:tab w:val="left" w:pos="990"/>
              </w:tabs>
              <w:suppressAutoHyphens/>
              <w:autoSpaceDE w:val="0"/>
              <w:autoSpaceDN w:val="0"/>
              <w:adjustRightInd w:val="0"/>
              <w:rPr>
                <w:rFonts w:ascii="Montserrat" w:hAnsi="Montserrat" w:cs="Arial"/>
                <w:bCs/>
                <w:sz w:val="20"/>
                <w:szCs w:val="20"/>
              </w:rPr>
            </w:pPr>
          </w:p>
        </w:tc>
        <w:tc>
          <w:tcPr>
            <w:tcW w:w="9072" w:type="dxa"/>
            <w:gridSpan w:val="2"/>
            <w:vAlign w:val="center"/>
          </w:tcPr>
          <w:p w14:paraId="2BE53185" w14:textId="77777777" w:rsidR="000A1612" w:rsidRPr="00473540" w:rsidRDefault="000A1612" w:rsidP="000A1612">
            <w:pPr>
              <w:tabs>
                <w:tab w:val="clear" w:pos="992"/>
                <w:tab w:val="left" w:pos="851"/>
                <w:tab w:val="left" w:pos="990"/>
              </w:tabs>
              <w:suppressAutoHyphens/>
              <w:autoSpaceDN w:val="0"/>
              <w:rPr>
                <w:rFonts w:ascii="Montserrat" w:hAnsi="Montserrat" w:cs="Arial"/>
                <w:sz w:val="20"/>
                <w:szCs w:val="20"/>
              </w:rPr>
            </w:pPr>
            <w:r w:rsidRPr="00473540">
              <w:rPr>
                <w:rFonts w:ascii="Montserrat" w:hAnsi="Montserrat" w:cs="Arial"/>
                <w:color w:val="000000"/>
                <w:sz w:val="20"/>
                <w:szCs w:val="20"/>
                <w:lang w:eastAsia="lt-LT"/>
              </w:rPr>
              <w:t>Jeigu montuojama papildoma šildymo įranga, ji turi būti su automatine išsijungimo funkcija veikiančia nuo temperatūros pokyčio (pvz., termostatas).</w:t>
            </w:r>
          </w:p>
        </w:tc>
      </w:tr>
      <w:tr w:rsidR="000A1612" w:rsidRPr="00473540" w14:paraId="3ED191E6" w14:textId="77777777">
        <w:tc>
          <w:tcPr>
            <w:tcW w:w="851" w:type="dxa"/>
            <w:vAlign w:val="center"/>
          </w:tcPr>
          <w:p w14:paraId="0CD4E7D7" w14:textId="77777777" w:rsidR="000A1612" w:rsidRPr="00473540" w:rsidRDefault="000A1612" w:rsidP="000A1612">
            <w:pPr>
              <w:pStyle w:val="ListParagraph"/>
              <w:numPr>
                <w:ilvl w:val="1"/>
                <w:numId w:val="13"/>
              </w:numPr>
              <w:tabs>
                <w:tab w:val="clear" w:pos="992"/>
                <w:tab w:val="left" w:pos="851"/>
                <w:tab w:val="left" w:pos="990"/>
              </w:tabs>
              <w:suppressAutoHyphens/>
              <w:autoSpaceDE w:val="0"/>
              <w:autoSpaceDN w:val="0"/>
              <w:adjustRightInd w:val="0"/>
              <w:ind w:left="0" w:firstLine="0"/>
              <w:rPr>
                <w:rFonts w:ascii="Montserrat" w:hAnsi="Montserrat" w:cs="Arial"/>
                <w:bCs/>
                <w:sz w:val="20"/>
                <w:szCs w:val="20"/>
              </w:rPr>
            </w:pPr>
          </w:p>
        </w:tc>
        <w:tc>
          <w:tcPr>
            <w:tcW w:w="9072" w:type="dxa"/>
            <w:gridSpan w:val="2"/>
            <w:vAlign w:val="center"/>
          </w:tcPr>
          <w:p w14:paraId="5ECECE6A" w14:textId="77777777" w:rsidR="000A1612" w:rsidRPr="00473540" w:rsidRDefault="000A1612" w:rsidP="000A1612">
            <w:pPr>
              <w:tabs>
                <w:tab w:val="clear" w:pos="992"/>
                <w:tab w:val="left" w:pos="851"/>
                <w:tab w:val="left" w:pos="990"/>
              </w:tabs>
              <w:suppressAutoHyphens/>
              <w:autoSpaceDN w:val="0"/>
              <w:rPr>
                <w:rFonts w:ascii="Montserrat" w:hAnsi="Montserrat" w:cs="Arial"/>
                <w:sz w:val="20"/>
                <w:szCs w:val="20"/>
              </w:rPr>
            </w:pPr>
            <w:r w:rsidRPr="00473540">
              <w:rPr>
                <w:rFonts w:ascii="Montserrat" w:hAnsi="Montserrat" w:cs="Arial"/>
                <w:color w:val="000000"/>
                <w:sz w:val="20"/>
                <w:szCs w:val="20"/>
                <w:lang w:eastAsia="lt-LT"/>
              </w:rPr>
              <w:t xml:space="preserve">Turi būti tinklo komutatorius montuojamas ant DIN bėgelio su 5 ETH </w:t>
            </w:r>
            <w:proofErr w:type="spellStart"/>
            <w:r w:rsidRPr="00473540">
              <w:rPr>
                <w:rFonts w:ascii="Montserrat" w:hAnsi="Montserrat" w:cs="Arial"/>
                <w:color w:val="000000"/>
                <w:sz w:val="20"/>
                <w:szCs w:val="20"/>
                <w:lang w:eastAsia="lt-LT"/>
              </w:rPr>
              <w:t>portais</w:t>
            </w:r>
            <w:proofErr w:type="spellEnd"/>
            <w:r w:rsidRPr="00473540">
              <w:rPr>
                <w:rFonts w:ascii="Montserrat" w:hAnsi="Montserrat" w:cs="Arial"/>
                <w:color w:val="000000"/>
                <w:sz w:val="20"/>
                <w:szCs w:val="20"/>
                <w:lang w:eastAsia="lt-LT"/>
              </w:rPr>
              <w:t xml:space="preserve">, 1 SFP </w:t>
            </w:r>
            <w:proofErr w:type="spellStart"/>
            <w:r w:rsidRPr="00473540">
              <w:rPr>
                <w:rFonts w:ascii="Montserrat" w:hAnsi="Montserrat" w:cs="Arial"/>
                <w:color w:val="000000"/>
                <w:sz w:val="20"/>
                <w:szCs w:val="20"/>
                <w:lang w:eastAsia="lt-LT"/>
              </w:rPr>
              <w:t>portu</w:t>
            </w:r>
            <w:proofErr w:type="spellEnd"/>
            <w:r w:rsidRPr="00473540">
              <w:rPr>
                <w:rFonts w:ascii="Montserrat" w:hAnsi="Montserrat" w:cs="Arial"/>
                <w:color w:val="000000"/>
                <w:sz w:val="20"/>
                <w:szCs w:val="20"/>
                <w:lang w:eastAsia="lt-LT"/>
              </w:rPr>
              <w:t>.</w:t>
            </w:r>
            <w:r w:rsidRPr="00473540">
              <w:rPr>
                <w:rFonts w:ascii="Montserrat" w:hAnsi="Montserrat" w:cs="Arial"/>
                <w:color w:val="242424"/>
                <w:sz w:val="20"/>
                <w:szCs w:val="20"/>
                <w:shd w:val="clear" w:color="auto" w:fill="FFFFFF"/>
              </w:rPr>
              <w:t xml:space="preserve"> 100/1000 SFP modulio greitis, 10/100/1000 RJ45 lizdo (-ų) greitis, turi būti apsauga nuo tinklo transliacijos audros (angl. </w:t>
            </w:r>
            <w:proofErr w:type="spellStart"/>
            <w:r w:rsidRPr="00473540">
              <w:rPr>
                <w:rFonts w:ascii="Montserrat" w:hAnsi="Montserrat" w:cs="Arial"/>
                <w:color w:val="242424"/>
                <w:sz w:val="20"/>
                <w:szCs w:val="20"/>
                <w:shd w:val="clear" w:color="auto" w:fill="FFFFFF"/>
              </w:rPr>
              <w:t>Broadcast</w:t>
            </w:r>
            <w:proofErr w:type="spellEnd"/>
            <w:r w:rsidRPr="00473540">
              <w:rPr>
                <w:rFonts w:ascii="Montserrat" w:hAnsi="Montserrat" w:cs="Arial"/>
                <w:color w:val="242424"/>
                <w:sz w:val="20"/>
                <w:szCs w:val="20"/>
                <w:shd w:val="clear" w:color="auto" w:fill="FFFFFF"/>
              </w:rPr>
              <w:t xml:space="preserve"> </w:t>
            </w:r>
            <w:proofErr w:type="spellStart"/>
            <w:r w:rsidRPr="00473540">
              <w:rPr>
                <w:rFonts w:ascii="Montserrat" w:hAnsi="Montserrat" w:cs="Arial"/>
                <w:color w:val="242424"/>
                <w:sz w:val="20"/>
                <w:szCs w:val="20"/>
                <w:shd w:val="clear" w:color="auto" w:fill="FFFFFF"/>
              </w:rPr>
              <w:t>storm</w:t>
            </w:r>
            <w:proofErr w:type="spellEnd"/>
            <w:r w:rsidRPr="00473540">
              <w:rPr>
                <w:rFonts w:ascii="Montserrat" w:hAnsi="Montserrat" w:cs="Arial"/>
                <w:color w:val="242424"/>
                <w:sz w:val="20"/>
                <w:szCs w:val="20"/>
                <w:shd w:val="clear" w:color="auto" w:fill="FFFFFF"/>
              </w:rPr>
              <w:t xml:space="preserve"> </w:t>
            </w:r>
            <w:proofErr w:type="spellStart"/>
            <w:r w:rsidRPr="00473540">
              <w:rPr>
                <w:rFonts w:ascii="Montserrat" w:hAnsi="Montserrat" w:cs="Arial"/>
                <w:color w:val="242424"/>
                <w:sz w:val="20"/>
                <w:szCs w:val="20"/>
                <w:shd w:val="clear" w:color="auto" w:fill="FFFFFF"/>
              </w:rPr>
              <w:t>protection</w:t>
            </w:r>
            <w:proofErr w:type="spellEnd"/>
            <w:r w:rsidRPr="00473540">
              <w:rPr>
                <w:rFonts w:ascii="Montserrat" w:hAnsi="Montserrat" w:cs="Arial"/>
                <w:color w:val="242424"/>
                <w:sz w:val="20"/>
                <w:szCs w:val="20"/>
                <w:shd w:val="clear" w:color="auto" w:fill="FFFFFF"/>
              </w:rPr>
              <w:t>).</w:t>
            </w:r>
          </w:p>
        </w:tc>
      </w:tr>
      <w:tr w:rsidR="000A1612" w:rsidRPr="00473540" w14:paraId="022BBE20" w14:textId="77777777">
        <w:tc>
          <w:tcPr>
            <w:tcW w:w="851" w:type="dxa"/>
            <w:vAlign w:val="center"/>
          </w:tcPr>
          <w:p w14:paraId="08D6F2C9" w14:textId="77777777" w:rsidR="000A1612" w:rsidRPr="00473540" w:rsidRDefault="000A1612" w:rsidP="000A1612">
            <w:pPr>
              <w:pStyle w:val="ListParagraph"/>
              <w:numPr>
                <w:ilvl w:val="1"/>
                <w:numId w:val="13"/>
              </w:numPr>
              <w:tabs>
                <w:tab w:val="clear" w:pos="992"/>
                <w:tab w:val="left" w:pos="851"/>
                <w:tab w:val="left" w:pos="990"/>
              </w:tabs>
              <w:suppressAutoHyphens/>
              <w:autoSpaceDE w:val="0"/>
              <w:autoSpaceDN w:val="0"/>
              <w:adjustRightInd w:val="0"/>
              <w:ind w:left="0" w:firstLine="0"/>
              <w:rPr>
                <w:rFonts w:ascii="Montserrat" w:hAnsi="Montserrat" w:cs="Arial"/>
                <w:bCs/>
                <w:sz w:val="20"/>
                <w:szCs w:val="20"/>
              </w:rPr>
            </w:pPr>
          </w:p>
        </w:tc>
        <w:tc>
          <w:tcPr>
            <w:tcW w:w="9072" w:type="dxa"/>
            <w:gridSpan w:val="2"/>
            <w:vAlign w:val="center"/>
          </w:tcPr>
          <w:p w14:paraId="392CAE69" w14:textId="77777777" w:rsidR="000A1612" w:rsidRPr="00473540" w:rsidRDefault="000A1612" w:rsidP="000A1612">
            <w:pPr>
              <w:tabs>
                <w:tab w:val="clear" w:pos="992"/>
                <w:tab w:val="left" w:pos="851"/>
                <w:tab w:val="left" w:pos="990"/>
              </w:tabs>
              <w:suppressAutoHyphens/>
              <w:autoSpaceDN w:val="0"/>
              <w:rPr>
                <w:rFonts w:ascii="Montserrat" w:hAnsi="Montserrat" w:cs="Arial"/>
                <w:sz w:val="20"/>
                <w:szCs w:val="20"/>
              </w:rPr>
            </w:pPr>
            <w:r w:rsidRPr="00473540">
              <w:rPr>
                <w:rFonts w:ascii="Montserrat" w:hAnsi="Montserrat" w:cs="Arial"/>
                <w:color w:val="000000"/>
                <w:sz w:val="20"/>
                <w:szCs w:val="20"/>
                <w:lang w:eastAsia="lt-LT"/>
              </w:rPr>
              <w:t>Turi būti SFP modulis optiniam keitikliui</w:t>
            </w:r>
          </w:p>
        </w:tc>
      </w:tr>
      <w:tr w:rsidR="000A1612" w:rsidRPr="00473540" w14:paraId="26F33904" w14:textId="77777777">
        <w:tc>
          <w:tcPr>
            <w:tcW w:w="851" w:type="dxa"/>
            <w:vAlign w:val="center"/>
          </w:tcPr>
          <w:p w14:paraId="63298C24" w14:textId="77777777" w:rsidR="000A1612" w:rsidRPr="00473540" w:rsidRDefault="000A1612" w:rsidP="000A1612">
            <w:pPr>
              <w:pStyle w:val="ListParagraph"/>
              <w:numPr>
                <w:ilvl w:val="1"/>
                <w:numId w:val="13"/>
              </w:numPr>
              <w:tabs>
                <w:tab w:val="clear" w:pos="992"/>
                <w:tab w:val="left" w:pos="851"/>
                <w:tab w:val="left" w:pos="990"/>
              </w:tabs>
              <w:suppressAutoHyphens/>
              <w:autoSpaceDE w:val="0"/>
              <w:autoSpaceDN w:val="0"/>
              <w:adjustRightInd w:val="0"/>
              <w:rPr>
                <w:rFonts w:ascii="Montserrat" w:hAnsi="Montserrat" w:cs="Arial"/>
                <w:bCs/>
                <w:sz w:val="20"/>
                <w:szCs w:val="20"/>
              </w:rPr>
            </w:pPr>
          </w:p>
        </w:tc>
        <w:tc>
          <w:tcPr>
            <w:tcW w:w="9072" w:type="dxa"/>
            <w:gridSpan w:val="2"/>
            <w:vAlign w:val="center"/>
          </w:tcPr>
          <w:p w14:paraId="4BF23BF6" w14:textId="77777777" w:rsidR="000A1612" w:rsidRPr="00473540" w:rsidRDefault="000A1612" w:rsidP="000A1612">
            <w:pPr>
              <w:tabs>
                <w:tab w:val="clear" w:pos="992"/>
                <w:tab w:val="left" w:pos="851"/>
                <w:tab w:val="left" w:pos="990"/>
              </w:tabs>
              <w:suppressAutoHyphens/>
              <w:autoSpaceDN w:val="0"/>
              <w:rPr>
                <w:rFonts w:ascii="Montserrat" w:hAnsi="Montserrat" w:cs="Arial"/>
                <w:sz w:val="20"/>
                <w:szCs w:val="20"/>
              </w:rPr>
            </w:pPr>
            <w:r w:rsidRPr="00473540">
              <w:rPr>
                <w:rFonts w:ascii="Montserrat" w:hAnsi="Montserrat" w:cs="Arial"/>
                <w:color w:val="000000"/>
                <w:sz w:val="20"/>
                <w:szCs w:val="20"/>
                <w:lang w:eastAsia="lt-LT"/>
              </w:rPr>
              <w:t>Turi būti durų padėties jungiklis</w:t>
            </w:r>
          </w:p>
        </w:tc>
      </w:tr>
      <w:tr w:rsidR="000A1612" w:rsidRPr="00473540" w14:paraId="44480588" w14:textId="77777777">
        <w:tc>
          <w:tcPr>
            <w:tcW w:w="851" w:type="dxa"/>
            <w:vAlign w:val="center"/>
          </w:tcPr>
          <w:p w14:paraId="5BDF1077" w14:textId="77777777" w:rsidR="000A1612" w:rsidRPr="00473540" w:rsidRDefault="000A1612" w:rsidP="000A1612">
            <w:pPr>
              <w:pStyle w:val="ListParagraph"/>
              <w:numPr>
                <w:ilvl w:val="1"/>
                <w:numId w:val="13"/>
              </w:numPr>
              <w:tabs>
                <w:tab w:val="clear" w:pos="992"/>
                <w:tab w:val="left" w:pos="851"/>
                <w:tab w:val="left" w:pos="990"/>
              </w:tabs>
              <w:suppressAutoHyphens/>
              <w:autoSpaceDE w:val="0"/>
              <w:autoSpaceDN w:val="0"/>
              <w:adjustRightInd w:val="0"/>
              <w:ind w:left="0" w:firstLine="0"/>
              <w:rPr>
                <w:rFonts w:ascii="Montserrat" w:hAnsi="Montserrat" w:cs="Arial"/>
                <w:bCs/>
                <w:sz w:val="20"/>
                <w:szCs w:val="20"/>
              </w:rPr>
            </w:pPr>
          </w:p>
        </w:tc>
        <w:tc>
          <w:tcPr>
            <w:tcW w:w="9072" w:type="dxa"/>
            <w:gridSpan w:val="2"/>
            <w:vAlign w:val="center"/>
          </w:tcPr>
          <w:p w14:paraId="1787800C" w14:textId="77777777" w:rsidR="000A1612" w:rsidRPr="00473540" w:rsidRDefault="000A1612" w:rsidP="000A1612">
            <w:pPr>
              <w:tabs>
                <w:tab w:val="clear" w:pos="992"/>
                <w:tab w:val="left" w:pos="851"/>
                <w:tab w:val="left" w:pos="990"/>
              </w:tabs>
              <w:suppressAutoHyphens/>
              <w:autoSpaceDN w:val="0"/>
              <w:rPr>
                <w:rFonts w:ascii="Montserrat" w:hAnsi="Montserrat" w:cs="Arial"/>
                <w:sz w:val="20"/>
                <w:szCs w:val="20"/>
              </w:rPr>
            </w:pPr>
            <w:r w:rsidRPr="00473540">
              <w:rPr>
                <w:rFonts w:ascii="Montserrat" w:hAnsi="Montserrat" w:cs="Arial"/>
                <w:color w:val="000000"/>
                <w:sz w:val="20"/>
                <w:szCs w:val="20"/>
                <w:lang w:eastAsia="lt-LT"/>
              </w:rPr>
              <w:t>Turi būti optinis jungiamasis kabelis SM 1 skaidula (LC-UPC/LC-UPC)</w:t>
            </w:r>
          </w:p>
        </w:tc>
      </w:tr>
    </w:tbl>
    <w:p w14:paraId="74655987" w14:textId="77777777" w:rsidR="000229E9" w:rsidRDefault="000229E9" w:rsidP="000229E9">
      <w:pPr>
        <w:pStyle w:val="aatechspec1"/>
        <w:numPr>
          <w:ilvl w:val="0"/>
          <w:numId w:val="0"/>
        </w:numPr>
        <w:tabs>
          <w:tab w:val="left" w:pos="851"/>
        </w:tabs>
        <w:spacing w:before="0"/>
        <w:rPr>
          <w:rFonts w:ascii="Montserrat" w:hAnsi="Montserrat" w:cs="Arial"/>
          <w:color w:val="242424"/>
          <w:sz w:val="20"/>
          <w:szCs w:val="20"/>
          <w:shd w:val="clear" w:color="auto" w:fill="FFFFFF"/>
        </w:rPr>
      </w:pPr>
    </w:p>
    <w:p w14:paraId="6F2891E4" w14:textId="19251C02" w:rsidR="000229E9" w:rsidRPr="00512C2D" w:rsidRDefault="000229E9" w:rsidP="000229E9">
      <w:pPr>
        <w:pStyle w:val="aatechspec1"/>
        <w:numPr>
          <w:ilvl w:val="0"/>
          <w:numId w:val="0"/>
        </w:numPr>
        <w:tabs>
          <w:tab w:val="left" w:pos="851"/>
        </w:tabs>
        <w:spacing w:before="0"/>
        <w:jc w:val="both"/>
        <w:rPr>
          <w:rFonts w:ascii="Montserrat" w:hAnsi="Montserrat" w:cs="Arial"/>
          <w:color w:val="242424"/>
          <w:sz w:val="20"/>
          <w:szCs w:val="20"/>
          <w:shd w:val="clear" w:color="auto" w:fill="FFFFFF"/>
        </w:rPr>
      </w:pPr>
      <w:r>
        <w:rPr>
          <w:rFonts w:ascii="Montserrat" w:hAnsi="Montserrat" w:cs="Arial"/>
          <w:color w:val="242424"/>
          <w:sz w:val="20"/>
          <w:szCs w:val="20"/>
          <w:shd w:val="clear" w:color="auto" w:fill="FFFFFF"/>
        </w:rPr>
        <w:t xml:space="preserve">Jeigu šioje techninėje </w:t>
      </w:r>
      <w:r w:rsidR="41BA598D">
        <w:rPr>
          <w:rFonts w:ascii="Montserrat" w:hAnsi="Montserrat" w:cs="Arial"/>
          <w:color w:val="242424"/>
          <w:sz w:val="20"/>
          <w:szCs w:val="20"/>
          <w:shd w:val="clear" w:color="auto" w:fill="FFFFFF"/>
        </w:rPr>
        <w:t>specifikacij</w:t>
      </w:r>
      <w:r w:rsidR="027C7847">
        <w:rPr>
          <w:rFonts w:ascii="Montserrat" w:hAnsi="Montserrat" w:cs="Arial"/>
          <w:color w:val="242424"/>
          <w:sz w:val="20"/>
          <w:szCs w:val="20"/>
          <w:shd w:val="clear" w:color="auto" w:fill="FFFFFF"/>
        </w:rPr>
        <w:t>o</w:t>
      </w:r>
      <w:r w:rsidR="00091AF0">
        <w:rPr>
          <w:rFonts w:ascii="Montserrat" w:hAnsi="Montserrat" w:cs="Arial"/>
          <w:color w:val="242424"/>
          <w:sz w:val="20"/>
          <w:szCs w:val="20"/>
          <w:shd w:val="clear" w:color="auto" w:fill="FFFFFF"/>
        </w:rPr>
        <w:t>je</w:t>
      </w:r>
      <w:r>
        <w:rPr>
          <w:rFonts w:ascii="Montserrat" w:hAnsi="Montserrat" w:cs="Arial"/>
          <w:color w:val="242424"/>
          <w:sz w:val="20"/>
          <w:szCs w:val="20"/>
          <w:shd w:val="clear" w:color="auto" w:fill="FFFFFF"/>
        </w:rPr>
        <w:t xml:space="preserve"> apibūdinant pirkimo objektą nurodytas konkretus pavadinimas ar šaltinis, konkretus procesas ar prekės ženklas, patentas, tipai, konkreti kilmė ar gamyba, standartas, Tiekėjas gali pateikti lygiavertį sprendinį (kitų gamintojų lygiavertė produkcija ar įranga ir pan.) nurodytajam</w:t>
      </w:r>
      <w:r w:rsidR="002179EA">
        <w:rPr>
          <w:rFonts w:ascii="Montserrat" w:hAnsi="Montserrat" w:cs="Arial"/>
          <w:color w:val="242424"/>
          <w:sz w:val="20"/>
          <w:szCs w:val="20"/>
          <w:shd w:val="clear" w:color="auto" w:fill="FFFFFF"/>
        </w:rPr>
        <w:t>, tačiau Tiekėjo sprendinys turi būti suderinamas su Užsakovo esama</w:t>
      </w:r>
      <w:r w:rsidR="003868FC">
        <w:rPr>
          <w:rFonts w:ascii="Montserrat" w:hAnsi="Montserrat" w:cs="Arial"/>
          <w:color w:val="242424"/>
          <w:sz w:val="20"/>
          <w:szCs w:val="20"/>
          <w:shd w:val="clear" w:color="auto" w:fill="FFFFFF"/>
        </w:rPr>
        <w:t xml:space="preserve"> vaizdo stebėjimo sistema bei programine įranga</w:t>
      </w:r>
      <w:r w:rsidR="00506961">
        <w:rPr>
          <w:rFonts w:ascii="Montserrat" w:hAnsi="Montserrat" w:cs="Arial"/>
          <w:color w:val="242424"/>
          <w:sz w:val="20"/>
          <w:szCs w:val="20"/>
          <w:shd w:val="clear" w:color="auto" w:fill="FFFFFF"/>
        </w:rPr>
        <w:t xml:space="preserve"> (Tiekėjas teikdamas tokį sprendinį, turės </w:t>
      </w:r>
      <w:r w:rsidR="0018560F">
        <w:rPr>
          <w:rFonts w:ascii="Montserrat" w:hAnsi="Montserrat" w:cs="Arial"/>
          <w:color w:val="242424"/>
          <w:sz w:val="20"/>
          <w:szCs w:val="20"/>
          <w:shd w:val="clear" w:color="auto" w:fill="FFFFFF"/>
        </w:rPr>
        <w:t xml:space="preserve">prisiimti visą </w:t>
      </w:r>
      <w:r w:rsidR="00FA3E93">
        <w:rPr>
          <w:rFonts w:ascii="Montserrat" w:hAnsi="Montserrat" w:cs="Arial"/>
          <w:color w:val="242424"/>
          <w:sz w:val="20"/>
          <w:szCs w:val="20"/>
          <w:shd w:val="clear" w:color="auto" w:fill="FFFFFF"/>
        </w:rPr>
        <w:t xml:space="preserve">atsakomybę už įrangos suderinamumą su esama programine įranga, visų jos </w:t>
      </w:r>
      <w:proofErr w:type="spellStart"/>
      <w:r w:rsidR="00FA3E93">
        <w:rPr>
          <w:rFonts w:ascii="Montserrat" w:hAnsi="Montserrat" w:cs="Arial"/>
          <w:color w:val="242424"/>
          <w:sz w:val="20"/>
          <w:szCs w:val="20"/>
          <w:shd w:val="clear" w:color="auto" w:fill="FFFFFF"/>
        </w:rPr>
        <w:t>funkcionalumų</w:t>
      </w:r>
      <w:proofErr w:type="spellEnd"/>
      <w:r w:rsidR="00FA3E93">
        <w:rPr>
          <w:rFonts w:ascii="Montserrat" w:hAnsi="Montserrat" w:cs="Arial"/>
          <w:color w:val="242424"/>
          <w:sz w:val="20"/>
          <w:szCs w:val="20"/>
          <w:shd w:val="clear" w:color="auto" w:fill="FFFFFF"/>
        </w:rPr>
        <w:t xml:space="preserve"> palaikymą</w:t>
      </w:r>
      <w:r w:rsidR="00D94AF4">
        <w:rPr>
          <w:rFonts w:ascii="Montserrat" w:hAnsi="Montserrat" w:cs="Arial"/>
          <w:color w:val="242424"/>
          <w:sz w:val="20"/>
          <w:szCs w:val="20"/>
          <w:shd w:val="clear" w:color="auto" w:fill="FFFFFF"/>
        </w:rPr>
        <w:t>)</w:t>
      </w:r>
      <w:r>
        <w:rPr>
          <w:rFonts w:ascii="Montserrat" w:hAnsi="Montserrat" w:cs="Arial"/>
          <w:color w:val="242424"/>
          <w:sz w:val="20"/>
          <w:szCs w:val="20"/>
          <w:shd w:val="clear" w:color="auto" w:fill="FFFFFF"/>
        </w:rPr>
        <w:t xml:space="preserve">. </w:t>
      </w:r>
      <w:r w:rsidRPr="00347C93">
        <w:rPr>
          <w:rFonts w:ascii="Montserrat" w:hAnsi="Montserrat" w:cs="Arial"/>
          <w:b/>
          <w:bCs/>
          <w:color w:val="242424"/>
          <w:sz w:val="20"/>
          <w:szCs w:val="20"/>
          <w:u w:val="single"/>
          <w:shd w:val="clear" w:color="auto" w:fill="FFFFFF"/>
        </w:rPr>
        <w:t>Lygiavertiškumo pagrindimas – Tiekėjo pareiga.</w:t>
      </w:r>
      <w:r>
        <w:rPr>
          <w:rFonts w:ascii="Montserrat" w:hAnsi="Montserrat" w:cs="Arial"/>
          <w:color w:val="242424"/>
          <w:sz w:val="20"/>
          <w:szCs w:val="20"/>
          <w:shd w:val="clear" w:color="auto" w:fill="FFFFFF"/>
        </w:rPr>
        <w:br w:type="page"/>
      </w:r>
    </w:p>
    <w:p w14:paraId="0271CFCB" w14:textId="77777777" w:rsidR="000229E9" w:rsidRDefault="000229E9" w:rsidP="000229E9">
      <w:pPr>
        <w:pStyle w:val="aatechspec1"/>
        <w:numPr>
          <w:ilvl w:val="0"/>
          <w:numId w:val="0"/>
        </w:numPr>
        <w:tabs>
          <w:tab w:val="left" w:pos="851"/>
        </w:tabs>
        <w:spacing w:before="0"/>
        <w:jc w:val="right"/>
        <w:rPr>
          <w:rFonts w:ascii="Montserrat" w:hAnsi="Montserrat" w:cs="Arial"/>
          <w:color w:val="242424"/>
          <w:sz w:val="20"/>
          <w:szCs w:val="20"/>
          <w:shd w:val="clear" w:color="auto" w:fill="FFFFFF"/>
        </w:rPr>
      </w:pPr>
      <w:r>
        <w:rPr>
          <w:rFonts w:ascii="Montserrat" w:hAnsi="Montserrat" w:cs="Arial"/>
          <w:color w:val="242424"/>
          <w:sz w:val="20"/>
          <w:szCs w:val="20"/>
          <w:shd w:val="clear" w:color="auto" w:fill="FFFFFF"/>
        </w:rPr>
        <w:lastRenderedPageBreak/>
        <w:t>Techninės specifikacijos</w:t>
      </w:r>
    </w:p>
    <w:p w14:paraId="633D4AE1" w14:textId="77777777" w:rsidR="000229E9" w:rsidRDefault="000229E9" w:rsidP="000229E9">
      <w:pPr>
        <w:pStyle w:val="aatechspec1"/>
        <w:numPr>
          <w:ilvl w:val="0"/>
          <w:numId w:val="0"/>
        </w:numPr>
        <w:tabs>
          <w:tab w:val="left" w:pos="851"/>
        </w:tabs>
        <w:spacing w:before="0"/>
        <w:jc w:val="right"/>
        <w:rPr>
          <w:rFonts w:ascii="Montserrat" w:hAnsi="Montserrat" w:cs="Arial"/>
          <w:color w:val="242424"/>
          <w:sz w:val="20"/>
          <w:szCs w:val="20"/>
          <w:shd w:val="clear" w:color="auto" w:fill="FFFFFF"/>
        </w:rPr>
      </w:pPr>
      <w:r>
        <w:rPr>
          <w:rFonts w:ascii="Montserrat" w:hAnsi="Montserrat" w:cs="Arial"/>
          <w:color w:val="242424"/>
          <w:sz w:val="20"/>
          <w:szCs w:val="20"/>
          <w:shd w:val="clear" w:color="auto" w:fill="FFFFFF"/>
        </w:rPr>
        <w:t>2 priedas</w:t>
      </w:r>
    </w:p>
    <w:p w14:paraId="416E730E" w14:textId="77777777" w:rsidR="000229E9" w:rsidRDefault="000229E9" w:rsidP="000229E9">
      <w:pPr>
        <w:pStyle w:val="aatechspec1"/>
        <w:numPr>
          <w:ilvl w:val="0"/>
          <w:numId w:val="0"/>
        </w:numPr>
        <w:tabs>
          <w:tab w:val="left" w:pos="851"/>
        </w:tabs>
        <w:spacing w:before="0"/>
        <w:rPr>
          <w:rFonts w:ascii="Montserrat" w:hAnsi="Montserrat" w:cs="Arial"/>
          <w:color w:val="242424"/>
          <w:sz w:val="20"/>
          <w:szCs w:val="20"/>
          <w:shd w:val="clear" w:color="auto" w:fill="FFFFFF"/>
        </w:rPr>
      </w:pPr>
    </w:p>
    <w:p w14:paraId="4540BE59" w14:textId="0BF213E2" w:rsidR="000229E9" w:rsidRPr="00465684" w:rsidRDefault="000229E9" w:rsidP="000229E9">
      <w:pPr>
        <w:spacing w:line="240" w:lineRule="auto"/>
        <w:jc w:val="center"/>
        <w:rPr>
          <w:b/>
          <w:lang w:val="lt-LT"/>
        </w:rPr>
      </w:pPr>
      <w:r w:rsidRPr="00465684">
        <w:rPr>
          <w:b/>
          <w:lang w:val="lt-LT"/>
        </w:rPr>
        <w:t xml:space="preserve">REIKALAVIMAI VAIZDO STEBĖJIMO KAMERŲ </w:t>
      </w:r>
      <w:r w:rsidR="00541FF2" w:rsidRPr="00465684">
        <w:rPr>
          <w:b/>
          <w:lang w:val="lt-LT"/>
        </w:rPr>
        <w:t>P</w:t>
      </w:r>
      <w:r w:rsidR="00541FF2">
        <w:rPr>
          <w:b/>
          <w:lang w:val="lt-LT"/>
        </w:rPr>
        <w:t>RI</w:t>
      </w:r>
      <w:r w:rsidR="00541FF2" w:rsidRPr="00465684">
        <w:rPr>
          <w:b/>
          <w:lang w:val="lt-LT"/>
        </w:rPr>
        <w:t xml:space="preserve">JUNGIMUI </w:t>
      </w:r>
      <w:r w:rsidRPr="00465684">
        <w:rPr>
          <w:b/>
          <w:lang w:val="lt-LT"/>
        </w:rPr>
        <w:t>Į VAIZDO STEBĖJIMO SISTEMĄ</w:t>
      </w:r>
    </w:p>
    <w:p w14:paraId="5FD32323" w14:textId="77777777" w:rsidR="000229E9" w:rsidRPr="00465684" w:rsidRDefault="000229E9" w:rsidP="000229E9">
      <w:pPr>
        <w:spacing w:line="240" w:lineRule="auto"/>
        <w:rPr>
          <w:rFonts w:cs="Arial"/>
          <w:bCs/>
          <w:szCs w:val="20"/>
          <w:u w:val="single"/>
          <w:lang w:val="lt-LT"/>
        </w:rPr>
      </w:pPr>
    </w:p>
    <w:tbl>
      <w:tblPr>
        <w:tblStyle w:val="Lentelstinklelis1"/>
        <w:tblW w:w="9923" w:type="dxa"/>
        <w:tblInd w:w="-289" w:type="dxa"/>
        <w:tblLayout w:type="fixed"/>
        <w:tblLook w:val="04A0" w:firstRow="1" w:lastRow="0" w:firstColumn="1" w:lastColumn="0" w:noHBand="0" w:noVBand="1"/>
      </w:tblPr>
      <w:tblGrid>
        <w:gridCol w:w="851"/>
        <w:gridCol w:w="9072"/>
      </w:tblGrid>
      <w:tr w:rsidR="000229E9" w:rsidRPr="00EC060B" w14:paraId="282C16F5" w14:textId="77777777">
        <w:tc>
          <w:tcPr>
            <w:tcW w:w="851" w:type="dxa"/>
            <w:vAlign w:val="center"/>
          </w:tcPr>
          <w:p w14:paraId="41F7E881" w14:textId="77777777" w:rsidR="000229E9" w:rsidRPr="00EC060B" w:rsidRDefault="000229E9">
            <w:pPr>
              <w:tabs>
                <w:tab w:val="clear" w:pos="992"/>
                <w:tab w:val="left" w:pos="990"/>
              </w:tabs>
              <w:rPr>
                <w:rFonts w:ascii="Montserrat" w:eastAsia="Calibri" w:hAnsi="Montserrat" w:cs="Arial"/>
                <w:b/>
                <w:bCs/>
                <w:sz w:val="20"/>
                <w:szCs w:val="20"/>
              </w:rPr>
            </w:pPr>
            <w:r w:rsidRPr="00EC060B">
              <w:rPr>
                <w:rFonts w:ascii="Montserrat" w:eastAsia="Calibri" w:hAnsi="Montserrat" w:cs="Arial"/>
                <w:b/>
                <w:bCs/>
                <w:sz w:val="20"/>
                <w:szCs w:val="20"/>
              </w:rPr>
              <w:t>Eil. Nr.</w:t>
            </w:r>
          </w:p>
        </w:tc>
        <w:tc>
          <w:tcPr>
            <w:tcW w:w="9072" w:type="dxa"/>
            <w:vAlign w:val="center"/>
          </w:tcPr>
          <w:p w14:paraId="5E9F8131" w14:textId="77777777" w:rsidR="000229E9" w:rsidRPr="00EC060B" w:rsidRDefault="000229E9">
            <w:pPr>
              <w:tabs>
                <w:tab w:val="clear" w:pos="992"/>
                <w:tab w:val="left" w:pos="990"/>
              </w:tabs>
              <w:rPr>
                <w:rFonts w:ascii="Montserrat" w:eastAsia="Calibri" w:hAnsi="Montserrat" w:cs="Arial"/>
                <w:b/>
                <w:bCs/>
                <w:sz w:val="20"/>
                <w:szCs w:val="20"/>
              </w:rPr>
            </w:pPr>
            <w:r w:rsidRPr="00EC060B">
              <w:rPr>
                <w:rFonts w:ascii="Montserrat" w:eastAsia="Calibri" w:hAnsi="Montserrat" w:cs="Arial"/>
                <w:b/>
                <w:bCs/>
                <w:sz w:val="20"/>
                <w:szCs w:val="20"/>
              </w:rPr>
              <w:t>Reikalavima</w:t>
            </w:r>
            <w:r>
              <w:rPr>
                <w:rFonts w:ascii="Montserrat" w:eastAsia="Calibri" w:hAnsi="Montserrat" w:cs="Arial"/>
                <w:b/>
                <w:bCs/>
                <w:sz w:val="20"/>
                <w:szCs w:val="20"/>
              </w:rPr>
              <w:t>i:</w:t>
            </w:r>
          </w:p>
        </w:tc>
      </w:tr>
      <w:tr w:rsidR="000229E9" w:rsidRPr="00EC060B" w14:paraId="39BC6B50" w14:textId="77777777">
        <w:tc>
          <w:tcPr>
            <w:tcW w:w="851" w:type="dxa"/>
            <w:vAlign w:val="center"/>
          </w:tcPr>
          <w:p w14:paraId="3E798CE5" w14:textId="77777777" w:rsidR="000229E9" w:rsidRPr="00EC060B" w:rsidRDefault="000229E9">
            <w:pPr>
              <w:tabs>
                <w:tab w:val="clear" w:pos="992"/>
                <w:tab w:val="left" w:pos="360"/>
                <w:tab w:val="left" w:pos="990"/>
              </w:tabs>
              <w:suppressAutoHyphens/>
              <w:autoSpaceDE w:val="0"/>
              <w:autoSpaceDN w:val="0"/>
              <w:adjustRightInd w:val="0"/>
              <w:rPr>
                <w:rFonts w:ascii="Montserrat" w:hAnsi="Montserrat" w:cs="Arial"/>
                <w:bCs/>
                <w:sz w:val="20"/>
                <w:szCs w:val="20"/>
              </w:rPr>
            </w:pPr>
            <w:r w:rsidRPr="00EC060B">
              <w:rPr>
                <w:rFonts w:ascii="Montserrat" w:hAnsi="Montserrat" w:cs="Arial"/>
                <w:bCs/>
                <w:sz w:val="20"/>
                <w:szCs w:val="20"/>
              </w:rPr>
              <w:t>1.</w:t>
            </w:r>
          </w:p>
        </w:tc>
        <w:tc>
          <w:tcPr>
            <w:tcW w:w="9072" w:type="dxa"/>
            <w:vAlign w:val="center"/>
          </w:tcPr>
          <w:p w14:paraId="581F0980" w14:textId="1089F99B" w:rsidR="000229E9" w:rsidRPr="00EC060B" w:rsidRDefault="000229E9">
            <w:pPr>
              <w:tabs>
                <w:tab w:val="clear" w:pos="992"/>
                <w:tab w:val="left" w:pos="851"/>
                <w:tab w:val="left" w:pos="990"/>
              </w:tabs>
              <w:suppressAutoHyphens/>
              <w:autoSpaceDN w:val="0"/>
              <w:rPr>
                <w:rFonts w:ascii="Montserrat" w:hAnsi="Montserrat" w:cs="Arial"/>
                <w:sz w:val="20"/>
                <w:szCs w:val="20"/>
              </w:rPr>
            </w:pPr>
            <w:r w:rsidRPr="00EC060B">
              <w:rPr>
                <w:rFonts w:ascii="Montserrat" w:hAnsi="Montserrat" w:cs="Arial"/>
                <w:sz w:val="20"/>
                <w:szCs w:val="20"/>
              </w:rPr>
              <w:t>Vaizdo stebėjimo kameros turi būti valdomos Eismo valdymo centr</w:t>
            </w:r>
            <w:r w:rsidR="00556361">
              <w:rPr>
                <w:rFonts w:ascii="Montserrat" w:hAnsi="Montserrat" w:cs="Arial"/>
                <w:sz w:val="20"/>
                <w:szCs w:val="20"/>
              </w:rPr>
              <w:t>e</w:t>
            </w:r>
            <w:r w:rsidRPr="00EC060B">
              <w:rPr>
                <w:rFonts w:ascii="Montserrat" w:hAnsi="Montserrat" w:cs="Arial"/>
                <w:sz w:val="20"/>
                <w:szCs w:val="20"/>
              </w:rPr>
              <w:t xml:space="preserve"> pultu ir pajungtos prie DIGIFORT MAIN ir DIGFORT FAILOVER </w:t>
            </w:r>
            <w:r w:rsidRPr="00F44E62">
              <w:rPr>
                <w:rFonts w:ascii="Montserrat" w:hAnsi="Montserrat" w:cs="Arial"/>
                <w:sz w:val="20"/>
                <w:szCs w:val="20"/>
              </w:rPr>
              <w:t xml:space="preserve">vaizdo stebėjimo </w:t>
            </w:r>
            <w:r>
              <w:rPr>
                <w:rFonts w:ascii="Montserrat" w:hAnsi="Montserrat" w:cs="Arial"/>
                <w:sz w:val="20"/>
                <w:szCs w:val="20"/>
              </w:rPr>
              <w:t xml:space="preserve">sistemos </w:t>
            </w:r>
            <w:r w:rsidRPr="00EC060B">
              <w:rPr>
                <w:rFonts w:ascii="Montserrat" w:hAnsi="Montserrat" w:cs="Arial"/>
                <w:sz w:val="20"/>
                <w:szCs w:val="20"/>
              </w:rPr>
              <w:t>serverių.</w:t>
            </w:r>
          </w:p>
        </w:tc>
      </w:tr>
      <w:tr w:rsidR="000229E9" w:rsidRPr="00EC060B" w14:paraId="0D390769" w14:textId="77777777">
        <w:tc>
          <w:tcPr>
            <w:tcW w:w="851" w:type="dxa"/>
            <w:vAlign w:val="center"/>
          </w:tcPr>
          <w:p w14:paraId="0C6DA08D" w14:textId="77777777" w:rsidR="000229E9" w:rsidRPr="00EC060B" w:rsidRDefault="000229E9">
            <w:pPr>
              <w:tabs>
                <w:tab w:val="clear" w:pos="992"/>
                <w:tab w:val="left" w:pos="360"/>
                <w:tab w:val="left" w:pos="990"/>
              </w:tabs>
              <w:suppressAutoHyphens/>
              <w:autoSpaceDE w:val="0"/>
              <w:autoSpaceDN w:val="0"/>
              <w:adjustRightInd w:val="0"/>
              <w:rPr>
                <w:rFonts w:ascii="Montserrat" w:hAnsi="Montserrat" w:cs="Arial"/>
                <w:bCs/>
                <w:sz w:val="20"/>
                <w:szCs w:val="20"/>
              </w:rPr>
            </w:pPr>
            <w:r>
              <w:rPr>
                <w:rFonts w:ascii="Montserrat" w:hAnsi="Montserrat" w:cs="Arial"/>
                <w:bCs/>
                <w:sz w:val="20"/>
                <w:szCs w:val="20"/>
              </w:rPr>
              <w:t>2.</w:t>
            </w:r>
          </w:p>
        </w:tc>
        <w:tc>
          <w:tcPr>
            <w:tcW w:w="9072" w:type="dxa"/>
            <w:vAlign w:val="center"/>
          </w:tcPr>
          <w:p w14:paraId="64B4F572" w14:textId="0E33490A" w:rsidR="000229E9" w:rsidRPr="00EC060B" w:rsidRDefault="000229E9">
            <w:pPr>
              <w:tabs>
                <w:tab w:val="clear" w:pos="992"/>
                <w:tab w:val="left" w:pos="851"/>
                <w:tab w:val="left" w:pos="990"/>
              </w:tabs>
              <w:suppressAutoHyphens/>
              <w:autoSpaceDN w:val="0"/>
              <w:rPr>
                <w:rFonts w:ascii="Montserrat" w:hAnsi="Montserrat" w:cs="Arial"/>
                <w:sz w:val="20"/>
                <w:szCs w:val="20"/>
              </w:rPr>
            </w:pPr>
            <w:r w:rsidRPr="00EC060B">
              <w:rPr>
                <w:rFonts w:ascii="Montserrat" w:hAnsi="Montserrat" w:cs="Arial"/>
                <w:sz w:val="20"/>
                <w:szCs w:val="20"/>
              </w:rPr>
              <w:t xml:space="preserve">Turi būti atliktas </w:t>
            </w:r>
            <w:r w:rsidR="00E50287">
              <w:rPr>
                <w:rFonts w:ascii="Montserrat" w:hAnsi="Montserrat" w:cs="Arial"/>
                <w:sz w:val="20"/>
                <w:szCs w:val="20"/>
              </w:rPr>
              <w:t xml:space="preserve">reikiamų </w:t>
            </w:r>
            <w:r w:rsidRPr="00EC060B">
              <w:rPr>
                <w:rFonts w:ascii="Montserrat" w:hAnsi="Montserrat" w:cs="Arial"/>
                <w:sz w:val="20"/>
                <w:szCs w:val="20"/>
              </w:rPr>
              <w:t>licencijų įdiegimas (praplėtimas) DIGIFORT sistemoje</w:t>
            </w:r>
            <w:r w:rsidR="00110391">
              <w:rPr>
                <w:rFonts w:ascii="Montserrat" w:hAnsi="Montserrat" w:cs="Arial"/>
                <w:sz w:val="20"/>
                <w:szCs w:val="20"/>
              </w:rPr>
              <w:t xml:space="preserve"> visoms perkamoms kameroms</w:t>
            </w:r>
            <w:r w:rsidR="00E50287">
              <w:rPr>
                <w:rFonts w:ascii="Montserrat" w:hAnsi="Montserrat" w:cs="Arial"/>
                <w:sz w:val="20"/>
                <w:szCs w:val="20"/>
              </w:rPr>
              <w:t>.</w:t>
            </w:r>
          </w:p>
        </w:tc>
      </w:tr>
      <w:tr w:rsidR="000229E9" w:rsidRPr="00EC060B" w14:paraId="20AC8387" w14:textId="77777777">
        <w:tc>
          <w:tcPr>
            <w:tcW w:w="851" w:type="dxa"/>
            <w:vAlign w:val="center"/>
          </w:tcPr>
          <w:p w14:paraId="5FDDF752" w14:textId="77777777" w:rsidR="000229E9" w:rsidRPr="00EC060B" w:rsidRDefault="000229E9">
            <w:pPr>
              <w:tabs>
                <w:tab w:val="clear" w:pos="992"/>
                <w:tab w:val="left" w:pos="360"/>
                <w:tab w:val="left" w:pos="851"/>
                <w:tab w:val="left" w:pos="990"/>
              </w:tabs>
              <w:suppressAutoHyphens/>
              <w:autoSpaceDE w:val="0"/>
              <w:autoSpaceDN w:val="0"/>
              <w:adjustRightInd w:val="0"/>
              <w:rPr>
                <w:rFonts w:ascii="Montserrat" w:hAnsi="Montserrat" w:cs="Arial"/>
                <w:bCs/>
                <w:sz w:val="20"/>
                <w:szCs w:val="20"/>
              </w:rPr>
            </w:pPr>
            <w:r>
              <w:rPr>
                <w:rFonts w:ascii="Montserrat" w:hAnsi="Montserrat" w:cs="Arial"/>
                <w:bCs/>
                <w:sz w:val="20"/>
                <w:szCs w:val="20"/>
              </w:rPr>
              <w:t>3.</w:t>
            </w:r>
          </w:p>
        </w:tc>
        <w:tc>
          <w:tcPr>
            <w:tcW w:w="9072" w:type="dxa"/>
            <w:vAlign w:val="center"/>
          </w:tcPr>
          <w:p w14:paraId="6165FD1F" w14:textId="77777777" w:rsidR="000229E9" w:rsidRPr="00EC060B" w:rsidRDefault="000229E9">
            <w:pPr>
              <w:tabs>
                <w:tab w:val="clear" w:pos="992"/>
                <w:tab w:val="left" w:pos="851"/>
                <w:tab w:val="left" w:pos="990"/>
              </w:tabs>
              <w:suppressAutoHyphens/>
              <w:autoSpaceDN w:val="0"/>
              <w:rPr>
                <w:rFonts w:ascii="Montserrat" w:hAnsi="Montserrat" w:cs="Arial"/>
                <w:sz w:val="20"/>
                <w:szCs w:val="20"/>
              </w:rPr>
            </w:pPr>
            <w:r w:rsidRPr="00EC060B">
              <w:rPr>
                <w:rFonts w:ascii="Montserrat" w:hAnsi="Montserrat" w:cs="Arial"/>
                <w:sz w:val="20"/>
                <w:szCs w:val="20"/>
              </w:rPr>
              <w:t>Užtikrinti transliuojamo vaizdo kokybę ne blogesnę kaip „</w:t>
            </w:r>
            <w:proofErr w:type="spellStart"/>
            <w:r w:rsidRPr="00EC060B">
              <w:rPr>
                <w:rFonts w:ascii="Montserrat" w:hAnsi="Montserrat" w:cs="Arial"/>
                <w:sz w:val="20"/>
                <w:szCs w:val="20"/>
              </w:rPr>
              <w:t>Full</w:t>
            </w:r>
            <w:proofErr w:type="spellEnd"/>
            <w:r w:rsidRPr="00EC060B">
              <w:rPr>
                <w:rFonts w:ascii="Montserrat" w:hAnsi="Montserrat" w:cs="Arial"/>
                <w:sz w:val="20"/>
                <w:szCs w:val="20"/>
              </w:rPr>
              <w:t xml:space="preserve"> HD“ raišką</w:t>
            </w:r>
            <w:r>
              <w:rPr>
                <w:rFonts w:ascii="Montserrat" w:hAnsi="Montserrat" w:cs="Arial"/>
                <w:sz w:val="20"/>
                <w:szCs w:val="20"/>
              </w:rPr>
              <w:t>.</w:t>
            </w:r>
          </w:p>
        </w:tc>
      </w:tr>
      <w:tr w:rsidR="000229E9" w:rsidRPr="00A310BC" w14:paraId="67683E52" w14:textId="77777777">
        <w:tc>
          <w:tcPr>
            <w:tcW w:w="851" w:type="dxa"/>
            <w:vAlign w:val="center"/>
          </w:tcPr>
          <w:p w14:paraId="153E8FC9" w14:textId="77777777" w:rsidR="000229E9" w:rsidRPr="00EC060B" w:rsidRDefault="000229E9">
            <w:pPr>
              <w:tabs>
                <w:tab w:val="clear" w:pos="992"/>
                <w:tab w:val="left" w:pos="360"/>
                <w:tab w:val="left" w:pos="851"/>
                <w:tab w:val="left" w:pos="990"/>
              </w:tabs>
              <w:suppressAutoHyphens/>
              <w:autoSpaceDE w:val="0"/>
              <w:autoSpaceDN w:val="0"/>
              <w:adjustRightInd w:val="0"/>
              <w:rPr>
                <w:rFonts w:ascii="Montserrat" w:hAnsi="Montserrat" w:cs="Arial"/>
                <w:bCs/>
                <w:sz w:val="20"/>
                <w:szCs w:val="20"/>
              </w:rPr>
            </w:pPr>
            <w:r>
              <w:rPr>
                <w:rFonts w:ascii="Montserrat" w:hAnsi="Montserrat" w:cs="Arial"/>
                <w:bCs/>
                <w:sz w:val="20"/>
                <w:szCs w:val="20"/>
              </w:rPr>
              <w:t>4.</w:t>
            </w:r>
          </w:p>
        </w:tc>
        <w:tc>
          <w:tcPr>
            <w:tcW w:w="9072" w:type="dxa"/>
            <w:vAlign w:val="center"/>
          </w:tcPr>
          <w:p w14:paraId="1C1EDF46" w14:textId="77777777" w:rsidR="000229E9" w:rsidRPr="00EC060B" w:rsidRDefault="000229E9">
            <w:pPr>
              <w:tabs>
                <w:tab w:val="clear" w:pos="992"/>
                <w:tab w:val="left" w:pos="851"/>
                <w:tab w:val="left" w:pos="990"/>
              </w:tabs>
              <w:suppressAutoHyphens/>
              <w:autoSpaceDN w:val="0"/>
              <w:rPr>
                <w:rFonts w:ascii="Montserrat" w:hAnsi="Montserrat" w:cs="Arial"/>
                <w:sz w:val="20"/>
                <w:szCs w:val="20"/>
              </w:rPr>
            </w:pPr>
            <w:r w:rsidRPr="00EC060B">
              <w:rPr>
                <w:rFonts w:ascii="Montserrat" w:hAnsi="Montserrat" w:cs="Arial"/>
                <w:sz w:val="20"/>
                <w:szCs w:val="20"/>
              </w:rPr>
              <w:t>Vaizdas iš vaizdo stebėjimo kamerų</w:t>
            </w:r>
            <w:r>
              <w:rPr>
                <w:rFonts w:ascii="Montserrat" w:hAnsi="Montserrat" w:cs="Arial"/>
                <w:sz w:val="20"/>
                <w:szCs w:val="20"/>
              </w:rPr>
              <w:t xml:space="preserve"> </w:t>
            </w:r>
            <w:r w:rsidRPr="00EC060B">
              <w:rPr>
                <w:rFonts w:ascii="Montserrat" w:hAnsi="Montserrat" w:cs="Arial"/>
                <w:sz w:val="20"/>
                <w:szCs w:val="20"/>
              </w:rPr>
              <w:t>turi būti atvaizduojamas ant esamų operatoriaus monitorių ir vaizdo sienos</w:t>
            </w:r>
          </w:p>
        </w:tc>
      </w:tr>
      <w:tr w:rsidR="000229E9" w:rsidRPr="00A310BC" w14:paraId="366B0B51" w14:textId="77777777">
        <w:tc>
          <w:tcPr>
            <w:tcW w:w="851" w:type="dxa"/>
            <w:vAlign w:val="center"/>
          </w:tcPr>
          <w:p w14:paraId="252BAAFB" w14:textId="77777777" w:rsidR="000229E9" w:rsidRPr="00EC060B" w:rsidRDefault="000229E9">
            <w:pPr>
              <w:tabs>
                <w:tab w:val="clear" w:pos="992"/>
                <w:tab w:val="left" w:pos="851"/>
                <w:tab w:val="left" w:pos="990"/>
              </w:tabs>
              <w:suppressAutoHyphens/>
              <w:autoSpaceDE w:val="0"/>
              <w:autoSpaceDN w:val="0"/>
              <w:adjustRightInd w:val="0"/>
              <w:rPr>
                <w:rFonts w:ascii="Montserrat" w:hAnsi="Montserrat" w:cs="Arial"/>
                <w:bCs/>
                <w:sz w:val="20"/>
                <w:szCs w:val="20"/>
              </w:rPr>
            </w:pPr>
            <w:r>
              <w:rPr>
                <w:rFonts w:ascii="Montserrat" w:hAnsi="Montserrat" w:cs="Arial"/>
                <w:bCs/>
                <w:sz w:val="20"/>
                <w:szCs w:val="20"/>
              </w:rPr>
              <w:t>5.</w:t>
            </w:r>
          </w:p>
        </w:tc>
        <w:tc>
          <w:tcPr>
            <w:tcW w:w="9072" w:type="dxa"/>
            <w:vAlign w:val="center"/>
          </w:tcPr>
          <w:p w14:paraId="174B14D6" w14:textId="77777777" w:rsidR="000229E9" w:rsidRPr="00EC060B" w:rsidRDefault="000229E9">
            <w:pPr>
              <w:pStyle w:val="aatechspec1"/>
              <w:numPr>
                <w:ilvl w:val="0"/>
                <w:numId w:val="0"/>
              </w:numPr>
              <w:tabs>
                <w:tab w:val="clear" w:pos="1276"/>
              </w:tabs>
              <w:spacing w:before="0"/>
              <w:jc w:val="both"/>
              <w:rPr>
                <w:rFonts w:ascii="Montserrat" w:eastAsia="SimSun" w:hAnsi="Montserrat" w:cs="Arial"/>
                <w:sz w:val="20"/>
                <w:szCs w:val="20"/>
                <w:lang w:eastAsia="zh-CN"/>
              </w:rPr>
            </w:pPr>
            <w:r w:rsidRPr="00EC060B">
              <w:rPr>
                <w:rFonts w:ascii="Montserrat" w:eastAsia="SimSun" w:hAnsi="Montserrat" w:cs="Arial"/>
                <w:sz w:val="20"/>
                <w:szCs w:val="20"/>
                <w:lang w:eastAsia="zh-CN"/>
              </w:rPr>
              <w:t>Esama DIGIFORT sistema turi palaikyti diegiamos vaizdo kameros išvesties sąsajas (aliarminis išėjimas / įėjimas) arba „</w:t>
            </w:r>
            <w:proofErr w:type="spellStart"/>
            <w:r w:rsidRPr="00EC060B">
              <w:rPr>
                <w:rFonts w:ascii="Montserrat" w:eastAsia="SimSun" w:hAnsi="Montserrat" w:cs="Arial"/>
                <w:sz w:val="20"/>
                <w:szCs w:val="20"/>
                <w:lang w:eastAsia="zh-CN"/>
              </w:rPr>
              <w:t>http</w:t>
            </w:r>
            <w:proofErr w:type="spellEnd"/>
            <w:r w:rsidRPr="00EC060B">
              <w:rPr>
                <w:rFonts w:ascii="Montserrat" w:eastAsia="SimSun" w:hAnsi="Montserrat" w:cs="Arial"/>
                <w:sz w:val="20"/>
                <w:szCs w:val="20"/>
                <w:lang w:eastAsia="zh-CN"/>
              </w:rPr>
              <w:t>“ komandų siuntimą į vaizdo stebėjimo sistemą.</w:t>
            </w:r>
          </w:p>
        </w:tc>
      </w:tr>
      <w:tr w:rsidR="000229E9" w:rsidRPr="00EC060B" w14:paraId="1AF8EF60" w14:textId="77777777">
        <w:tc>
          <w:tcPr>
            <w:tcW w:w="851" w:type="dxa"/>
            <w:vAlign w:val="center"/>
          </w:tcPr>
          <w:p w14:paraId="439DF765" w14:textId="77777777" w:rsidR="000229E9" w:rsidRPr="00EC060B" w:rsidRDefault="000229E9">
            <w:pPr>
              <w:tabs>
                <w:tab w:val="clear" w:pos="992"/>
                <w:tab w:val="left" w:pos="851"/>
                <w:tab w:val="left" w:pos="990"/>
              </w:tabs>
              <w:suppressAutoHyphens/>
              <w:autoSpaceDE w:val="0"/>
              <w:autoSpaceDN w:val="0"/>
              <w:adjustRightInd w:val="0"/>
              <w:rPr>
                <w:rFonts w:ascii="Montserrat" w:hAnsi="Montserrat" w:cs="Arial"/>
                <w:bCs/>
                <w:sz w:val="20"/>
                <w:szCs w:val="20"/>
              </w:rPr>
            </w:pPr>
            <w:r>
              <w:rPr>
                <w:rFonts w:ascii="Montserrat" w:hAnsi="Montserrat" w:cs="Arial"/>
                <w:bCs/>
                <w:sz w:val="20"/>
                <w:szCs w:val="20"/>
              </w:rPr>
              <w:t>6.</w:t>
            </w:r>
          </w:p>
        </w:tc>
        <w:tc>
          <w:tcPr>
            <w:tcW w:w="9072" w:type="dxa"/>
            <w:vAlign w:val="center"/>
          </w:tcPr>
          <w:p w14:paraId="1E28B6C9" w14:textId="77777777" w:rsidR="000229E9" w:rsidRPr="00EC060B" w:rsidRDefault="000229E9">
            <w:pPr>
              <w:pStyle w:val="aatechspec1"/>
              <w:numPr>
                <w:ilvl w:val="0"/>
                <w:numId w:val="0"/>
              </w:numPr>
              <w:tabs>
                <w:tab w:val="clear" w:pos="1276"/>
              </w:tabs>
              <w:spacing w:before="0"/>
              <w:jc w:val="both"/>
              <w:rPr>
                <w:rFonts w:ascii="Montserrat" w:eastAsia="SimSun" w:hAnsi="Montserrat" w:cs="Arial"/>
                <w:sz w:val="20"/>
                <w:szCs w:val="20"/>
                <w:lang w:eastAsia="zh-CN"/>
              </w:rPr>
            </w:pPr>
            <w:r w:rsidRPr="00EC060B">
              <w:rPr>
                <w:rFonts w:ascii="Montserrat" w:eastAsia="SimSun" w:hAnsi="Montserrat" w:cs="Arial"/>
                <w:sz w:val="20"/>
                <w:szCs w:val="20"/>
                <w:lang w:eastAsia="zh-CN"/>
              </w:rPr>
              <w:t>Vaizdo stebėjimo kamerų pavadinimai DIGIFORT sistemoje kameros transliuojamo vaizdo bei vaizdo įrašo „įspauduose“ turi susidaryti iš sankryžos numerio, nurodyto eismo valdymo sistemoje, ir vietos (šviesoforo posto) pavadinimo. Jeigu vaizdo stebėjimo kamera turi valdymo funkciją, pavadinime turi būti trumpinys „</w:t>
            </w:r>
            <w:proofErr w:type="spellStart"/>
            <w:r w:rsidRPr="00EC060B">
              <w:rPr>
                <w:rFonts w:ascii="Montserrat" w:eastAsia="SimSun" w:hAnsi="Montserrat" w:cs="Arial"/>
                <w:sz w:val="20"/>
                <w:szCs w:val="20"/>
                <w:lang w:eastAsia="zh-CN"/>
              </w:rPr>
              <w:t>vald</w:t>
            </w:r>
            <w:proofErr w:type="spellEnd"/>
            <w:r w:rsidRPr="00EC060B">
              <w:rPr>
                <w:rFonts w:ascii="Montserrat" w:eastAsia="SimSun" w:hAnsi="Montserrat" w:cs="Arial"/>
                <w:sz w:val="20"/>
                <w:szCs w:val="20"/>
                <w:lang w:eastAsia="zh-CN"/>
              </w:rPr>
              <w:t>.“.</w:t>
            </w:r>
          </w:p>
        </w:tc>
      </w:tr>
      <w:tr w:rsidR="000229E9" w:rsidRPr="00A310BC" w14:paraId="5421730A" w14:textId="77777777">
        <w:tc>
          <w:tcPr>
            <w:tcW w:w="851" w:type="dxa"/>
            <w:vAlign w:val="center"/>
          </w:tcPr>
          <w:p w14:paraId="5B03EBBF" w14:textId="77777777" w:rsidR="000229E9" w:rsidRPr="00EC060B" w:rsidRDefault="000229E9">
            <w:pPr>
              <w:tabs>
                <w:tab w:val="clear" w:pos="992"/>
                <w:tab w:val="left" w:pos="851"/>
                <w:tab w:val="left" w:pos="990"/>
              </w:tabs>
              <w:suppressAutoHyphens/>
              <w:autoSpaceDE w:val="0"/>
              <w:autoSpaceDN w:val="0"/>
              <w:adjustRightInd w:val="0"/>
              <w:rPr>
                <w:rFonts w:ascii="Montserrat" w:hAnsi="Montserrat" w:cs="Arial"/>
                <w:bCs/>
                <w:sz w:val="20"/>
                <w:szCs w:val="20"/>
              </w:rPr>
            </w:pPr>
            <w:r>
              <w:rPr>
                <w:rFonts w:ascii="Montserrat" w:hAnsi="Montserrat" w:cs="Arial"/>
                <w:bCs/>
                <w:sz w:val="20"/>
                <w:szCs w:val="20"/>
              </w:rPr>
              <w:t>7.</w:t>
            </w:r>
          </w:p>
        </w:tc>
        <w:tc>
          <w:tcPr>
            <w:tcW w:w="9072" w:type="dxa"/>
            <w:vAlign w:val="center"/>
          </w:tcPr>
          <w:p w14:paraId="4077EF3B" w14:textId="77777777" w:rsidR="000229E9" w:rsidRPr="00EC060B" w:rsidRDefault="000229E9">
            <w:pPr>
              <w:tabs>
                <w:tab w:val="clear" w:pos="992"/>
                <w:tab w:val="left" w:pos="851"/>
                <w:tab w:val="left" w:pos="990"/>
              </w:tabs>
              <w:suppressAutoHyphens/>
              <w:autoSpaceDN w:val="0"/>
              <w:rPr>
                <w:rFonts w:ascii="Montserrat" w:hAnsi="Montserrat" w:cs="Arial"/>
                <w:sz w:val="20"/>
                <w:szCs w:val="20"/>
              </w:rPr>
            </w:pPr>
            <w:r w:rsidRPr="00EC060B">
              <w:rPr>
                <w:rFonts w:ascii="Montserrat" w:hAnsi="Montserrat" w:cs="Arial"/>
                <w:sz w:val="20"/>
                <w:szCs w:val="20"/>
              </w:rPr>
              <w:t xml:space="preserve">Vaizdo stebėjimo kameros vaizdas turi būti atvaizduojamas momentinėmis nuotraukomis kas 60 s </w:t>
            </w:r>
            <w:hyperlink r:id="rId11" w:history="1">
              <w:r w:rsidRPr="00EC060B">
                <w:rPr>
                  <w:rFonts w:ascii="Montserrat" w:hAnsi="Montserrat"/>
                  <w:color w:val="0070C0"/>
                  <w:sz w:val="20"/>
                  <w:szCs w:val="20"/>
                  <w:u w:val="single"/>
                </w:rPr>
                <w:t>https://judu.lt/vairuotojams/eismo-zemelapiai/eismo-stebejimo-kameros/</w:t>
              </w:r>
            </w:hyperlink>
            <w:r w:rsidRPr="00EC060B">
              <w:rPr>
                <w:rFonts w:ascii="Montserrat" w:hAnsi="Montserrat" w:cs="Arial"/>
                <w:sz w:val="20"/>
                <w:szCs w:val="20"/>
              </w:rPr>
              <w:t xml:space="preserve">  svetainėje, o atvaizduoto vaizdo laikas turi būti rodomas viršutiniame kairiajame paveikslo kampe baltais rašmenimis juodame fone.</w:t>
            </w:r>
          </w:p>
        </w:tc>
      </w:tr>
      <w:tr w:rsidR="000229E9" w:rsidRPr="00A310BC" w14:paraId="014D7256" w14:textId="77777777">
        <w:tc>
          <w:tcPr>
            <w:tcW w:w="851" w:type="dxa"/>
            <w:vAlign w:val="center"/>
          </w:tcPr>
          <w:p w14:paraId="224720D9" w14:textId="77777777" w:rsidR="000229E9" w:rsidRPr="00EC060B" w:rsidRDefault="000229E9">
            <w:pPr>
              <w:tabs>
                <w:tab w:val="clear" w:pos="992"/>
                <w:tab w:val="left" w:pos="851"/>
                <w:tab w:val="left" w:pos="990"/>
              </w:tabs>
              <w:suppressAutoHyphens/>
              <w:autoSpaceDE w:val="0"/>
              <w:autoSpaceDN w:val="0"/>
              <w:adjustRightInd w:val="0"/>
              <w:rPr>
                <w:rFonts w:ascii="Montserrat" w:hAnsi="Montserrat" w:cs="Arial"/>
                <w:bCs/>
                <w:sz w:val="20"/>
                <w:szCs w:val="20"/>
              </w:rPr>
            </w:pPr>
            <w:r>
              <w:rPr>
                <w:rFonts w:ascii="Montserrat" w:hAnsi="Montserrat" w:cs="Arial"/>
                <w:bCs/>
                <w:sz w:val="20"/>
                <w:szCs w:val="20"/>
              </w:rPr>
              <w:t>8.</w:t>
            </w:r>
          </w:p>
        </w:tc>
        <w:tc>
          <w:tcPr>
            <w:tcW w:w="9072" w:type="dxa"/>
            <w:vAlign w:val="center"/>
          </w:tcPr>
          <w:p w14:paraId="1DC3F2FC" w14:textId="77777777" w:rsidR="000229E9" w:rsidRPr="00EC060B" w:rsidRDefault="000229E9">
            <w:pPr>
              <w:tabs>
                <w:tab w:val="clear" w:pos="992"/>
                <w:tab w:val="left" w:pos="851"/>
                <w:tab w:val="left" w:pos="990"/>
              </w:tabs>
              <w:suppressAutoHyphens/>
              <w:autoSpaceDN w:val="0"/>
              <w:rPr>
                <w:rFonts w:ascii="Montserrat" w:hAnsi="Montserrat" w:cs="Arial"/>
                <w:sz w:val="20"/>
                <w:szCs w:val="20"/>
              </w:rPr>
            </w:pPr>
            <w:r w:rsidRPr="00EC060B">
              <w:rPr>
                <w:rFonts w:ascii="Montserrat" w:hAnsi="Montserrat" w:cs="Arial"/>
                <w:sz w:val="20"/>
                <w:szCs w:val="20"/>
              </w:rPr>
              <w:t>Vaizdo įrašų iš vaizdo stebėjimo kamerų saugojimas turi būti nustatytas Eismo valdymo centre esančiose vaizdo stebėjimo sistemos laikmenose ne mažiau kaip 30 parų nuo įrašomo vaizdo momento</w:t>
            </w:r>
          </w:p>
        </w:tc>
      </w:tr>
      <w:tr w:rsidR="000229E9" w:rsidRPr="00A310BC" w14:paraId="0A4B3B10" w14:textId="77777777">
        <w:tc>
          <w:tcPr>
            <w:tcW w:w="851" w:type="dxa"/>
            <w:vAlign w:val="center"/>
          </w:tcPr>
          <w:p w14:paraId="1327F6FB" w14:textId="77777777" w:rsidR="000229E9" w:rsidRPr="00EC060B" w:rsidRDefault="000229E9">
            <w:pPr>
              <w:tabs>
                <w:tab w:val="clear" w:pos="992"/>
                <w:tab w:val="left" w:pos="851"/>
                <w:tab w:val="left" w:pos="990"/>
              </w:tabs>
              <w:suppressAutoHyphens/>
              <w:autoSpaceDE w:val="0"/>
              <w:autoSpaceDN w:val="0"/>
              <w:adjustRightInd w:val="0"/>
              <w:rPr>
                <w:rFonts w:ascii="Montserrat" w:hAnsi="Montserrat" w:cs="Arial"/>
                <w:bCs/>
                <w:sz w:val="20"/>
                <w:szCs w:val="20"/>
              </w:rPr>
            </w:pPr>
            <w:r>
              <w:rPr>
                <w:rFonts w:ascii="Montserrat" w:hAnsi="Montserrat" w:cs="Arial"/>
                <w:bCs/>
                <w:sz w:val="20"/>
                <w:szCs w:val="20"/>
              </w:rPr>
              <w:t>9.</w:t>
            </w:r>
          </w:p>
        </w:tc>
        <w:tc>
          <w:tcPr>
            <w:tcW w:w="9072" w:type="dxa"/>
            <w:vAlign w:val="center"/>
          </w:tcPr>
          <w:p w14:paraId="7F3AB553" w14:textId="77777777" w:rsidR="000229E9" w:rsidRPr="00EC060B" w:rsidRDefault="000229E9">
            <w:pPr>
              <w:tabs>
                <w:tab w:val="clear" w:pos="992"/>
                <w:tab w:val="left" w:pos="851"/>
                <w:tab w:val="left" w:pos="990"/>
              </w:tabs>
              <w:suppressAutoHyphens/>
              <w:autoSpaceDN w:val="0"/>
              <w:rPr>
                <w:rFonts w:ascii="Montserrat" w:hAnsi="Montserrat" w:cs="Arial"/>
                <w:sz w:val="20"/>
                <w:szCs w:val="20"/>
              </w:rPr>
            </w:pPr>
            <w:r w:rsidRPr="00EC060B">
              <w:rPr>
                <w:rFonts w:ascii="Montserrat" w:hAnsi="Montserrat" w:cs="Arial"/>
                <w:sz w:val="20"/>
                <w:szCs w:val="20"/>
              </w:rPr>
              <w:t>Vaizdo stebėjimo kameros programinė aparatinė (angl. „</w:t>
            </w:r>
            <w:proofErr w:type="spellStart"/>
            <w:r w:rsidRPr="00EC060B">
              <w:rPr>
                <w:rFonts w:ascii="Montserrat" w:hAnsi="Montserrat" w:cs="Arial"/>
                <w:sz w:val="20"/>
                <w:szCs w:val="20"/>
              </w:rPr>
              <w:t>firmware</w:t>
            </w:r>
            <w:proofErr w:type="spellEnd"/>
            <w:r w:rsidRPr="00EC060B">
              <w:rPr>
                <w:rFonts w:ascii="Montserrat" w:hAnsi="Montserrat" w:cs="Arial"/>
                <w:sz w:val="20"/>
                <w:szCs w:val="20"/>
              </w:rPr>
              <w:t xml:space="preserve">“) įranga turi būti apsaugota nuo nesankcionuotų įsilaužimų, duomenų dešifravimo ir nutekėjimo. Tiekėjas privalo patiekti vaizdo stebėjimo kameras su naujausiais gamintojo siūlomais programinės įrangos </w:t>
            </w:r>
            <w:proofErr w:type="spellStart"/>
            <w:r w:rsidRPr="00EC060B">
              <w:rPr>
                <w:rFonts w:ascii="Montserrat" w:hAnsi="Montserrat" w:cs="Arial"/>
                <w:sz w:val="20"/>
                <w:szCs w:val="20"/>
              </w:rPr>
              <w:t>atnaujinimais</w:t>
            </w:r>
            <w:proofErr w:type="spellEnd"/>
            <w:r w:rsidRPr="00EC060B">
              <w:rPr>
                <w:rFonts w:ascii="Montserrat" w:hAnsi="Montserrat" w:cs="Arial"/>
                <w:sz w:val="20"/>
                <w:szCs w:val="20"/>
              </w:rPr>
              <w:t xml:space="preserve">, kuriuose būtų ištaisytos žinomos saugumo spragos ir </w:t>
            </w:r>
            <w:proofErr w:type="spellStart"/>
            <w:r w:rsidRPr="00EC060B">
              <w:rPr>
                <w:rFonts w:ascii="Montserrat" w:hAnsi="Montserrat" w:cs="Arial"/>
                <w:sz w:val="20"/>
                <w:szCs w:val="20"/>
              </w:rPr>
              <w:t>pažeidžiamumai</w:t>
            </w:r>
            <w:proofErr w:type="spellEnd"/>
          </w:p>
        </w:tc>
      </w:tr>
    </w:tbl>
    <w:p w14:paraId="03258119" w14:textId="77777777" w:rsidR="000229E9" w:rsidRDefault="000229E9" w:rsidP="000229E9">
      <w:pPr>
        <w:widowControl/>
        <w:tabs>
          <w:tab w:val="clear" w:pos="992"/>
        </w:tabs>
        <w:jc w:val="center"/>
        <w:rPr>
          <w:rFonts w:eastAsia="MS Mincho"/>
          <w:b/>
          <w:bCs/>
          <w:lang w:val="lt-LT"/>
        </w:rPr>
      </w:pPr>
    </w:p>
    <w:p w14:paraId="50D65CF8" w14:textId="77777777" w:rsidR="000229E9" w:rsidRDefault="000229E9" w:rsidP="000229E9">
      <w:pPr>
        <w:widowControl/>
        <w:tabs>
          <w:tab w:val="clear" w:pos="992"/>
        </w:tabs>
        <w:jc w:val="center"/>
        <w:rPr>
          <w:rFonts w:eastAsia="MS Mincho"/>
          <w:b/>
          <w:bCs/>
          <w:lang w:val="lt-LT"/>
        </w:rPr>
      </w:pPr>
    </w:p>
    <w:p w14:paraId="4AB97B79" w14:textId="77777777" w:rsidR="000229E9" w:rsidRDefault="000229E9" w:rsidP="000229E9">
      <w:pPr>
        <w:widowControl/>
        <w:tabs>
          <w:tab w:val="clear" w:pos="992"/>
        </w:tabs>
        <w:spacing w:line="240" w:lineRule="auto"/>
        <w:rPr>
          <w:lang w:val="lt-LT"/>
        </w:rPr>
      </w:pPr>
    </w:p>
    <w:p w14:paraId="48C2B895" w14:textId="77777777" w:rsidR="000229E9" w:rsidRDefault="000229E9" w:rsidP="000229E9">
      <w:pPr>
        <w:widowControl/>
        <w:tabs>
          <w:tab w:val="clear" w:pos="992"/>
        </w:tabs>
        <w:rPr>
          <w:lang w:val="lt-LT"/>
        </w:rPr>
      </w:pPr>
      <w:r>
        <w:rPr>
          <w:lang w:val="lt-LT"/>
        </w:rPr>
        <w:br w:type="page"/>
      </w:r>
    </w:p>
    <w:p w14:paraId="71300DFC" w14:textId="77777777" w:rsidR="000229E9" w:rsidRDefault="000229E9" w:rsidP="000229E9">
      <w:pPr>
        <w:widowControl/>
        <w:tabs>
          <w:tab w:val="clear" w:pos="992"/>
        </w:tabs>
        <w:ind w:firstLine="7229"/>
        <w:jc w:val="right"/>
        <w:rPr>
          <w:lang w:val="lt-LT"/>
        </w:rPr>
      </w:pPr>
      <w:r w:rsidRPr="004D16C8">
        <w:rPr>
          <w:lang w:val="lt-LT"/>
        </w:rPr>
        <w:lastRenderedPageBreak/>
        <w:t>Techninės specifikacijos</w:t>
      </w:r>
      <w:r>
        <w:rPr>
          <w:lang w:val="lt-LT"/>
        </w:rPr>
        <w:br/>
        <w:t>3</w:t>
      </w:r>
      <w:r w:rsidRPr="004D16C8">
        <w:rPr>
          <w:lang w:val="lt-LT"/>
        </w:rPr>
        <w:t xml:space="preserve"> priedas</w:t>
      </w:r>
    </w:p>
    <w:p w14:paraId="5B955EED" w14:textId="77777777" w:rsidR="000229E9" w:rsidRDefault="000229E9" w:rsidP="00BF2AC6">
      <w:pPr>
        <w:widowControl/>
        <w:tabs>
          <w:tab w:val="clear" w:pos="992"/>
        </w:tabs>
        <w:spacing w:line="240" w:lineRule="auto"/>
        <w:ind w:firstLine="0"/>
        <w:rPr>
          <w:lang w:val="lt-LT"/>
        </w:rPr>
      </w:pPr>
    </w:p>
    <w:p w14:paraId="0C6796F9" w14:textId="77777777" w:rsidR="000229E9" w:rsidRPr="00A67BEE" w:rsidRDefault="000229E9" w:rsidP="000229E9">
      <w:pPr>
        <w:widowControl/>
        <w:tabs>
          <w:tab w:val="clear" w:pos="992"/>
        </w:tabs>
        <w:spacing w:line="240" w:lineRule="auto"/>
        <w:ind w:firstLine="0"/>
        <w:jc w:val="center"/>
        <w:rPr>
          <w:rFonts w:cs="Arial"/>
          <w:b/>
          <w:bCs/>
          <w:lang w:val="lt-LT"/>
        </w:rPr>
      </w:pPr>
      <w:r>
        <w:rPr>
          <w:rFonts w:cs="Arial"/>
          <w:b/>
          <w:bCs/>
          <w:lang w:val="lt-LT"/>
        </w:rPr>
        <w:t>VAIZDO STEBĖJIMO KAMERŲ ĮRENGIMO VIETOS IR KIEKIAI</w:t>
      </w:r>
    </w:p>
    <w:p w14:paraId="7D177F02" w14:textId="77777777" w:rsidR="000229E9" w:rsidRDefault="000229E9" w:rsidP="000229E9">
      <w:pPr>
        <w:widowControl/>
        <w:tabs>
          <w:tab w:val="clear" w:pos="992"/>
        </w:tabs>
        <w:spacing w:line="240" w:lineRule="auto"/>
        <w:ind w:firstLine="0"/>
        <w:rPr>
          <w:lang w:val="lt-LT"/>
        </w:rPr>
      </w:pPr>
    </w:p>
    <w:tbl>
      <w:tblPr>
        <w:tblStyle w:val="TableGrid"/>
        <w:tblW w:w="0" w:type="auto"/>
        <w:tblLook w:val="04A0" w:firstRow="1" w:lastRow="0" w:firstColumn="1" w:lastColumn="0" w:noHBand="0" w:noVBand="1"/>
      </w:tblPr>
      <w:tblGrid>
        <w:gridCol w:w="523"/>
        <w:gridCol w:w="4717"/>
        <w:gridCol w:w="1546"/>
        <w:gridCol w:w="1417"/>
        <w:gridCol w:w="1418"/>
      </w:tblGrid>
      <w:tr w:rsidR="000229E9" w:rsidRPr="00E3657D" w14:paraId="385659CD" w14:textId="77777777" w:rsidTr="00BF2AC6">
        <w:tc>
          <w:tcPr>
            <w:tcW w:w="523" w:type="dxa"/>
          </w:tcPr>
          <w:p w14:paraId="0970648B" w14:textId="77777777" w:rsidR="000229E9" w:rsidRPr="00E3657D" w:rsidRDefault="000229E9" w:rsidP="00C8324F">
            <w:pPr>
              <w:widowControl/>
              <w:tabs>
                <w:tab w:val="clear" w:pos="992"/>
                <w:tab w:val="left" w:pos="1418"/>
              </w:tabs>
              <w:autoSpaceDE w:val="0"/>
              <w:autoSpaceDN w:val="0"/>
              <w:adjustRightInd w:val="0"/>
              <w:ind w:firstLine="0"/>
              <w:rPr>
                <w:b/>
                <w:bCs/>
                <w:lang w:val="lt-LT"/>
              </w:rPr>
            </w:pPr>
            <w:r w:rsidRPr="00E3657D">
              <w:rPr>
                <w:b/>
                <w:bCs/>
                <w:lang w:val="lt-LT"/>
              </w:rPr>
              <w:t>Eil. Nr.</w:t>
            </w:r>
          </w:p>
        </w:tc>
        <w:tc>
          <w:tcPr>
            <w:tcW w:w="4717" w:type="dxa"/>
          </w:tcPr>
          <w:p w14:paraId="37CDE2DE" w14:textId="77777777" w:rsidR="000229E9" w:rsidRPr="00E3657D" w:rsidRDefault="000229E9" w:rsidP="00C8324F">
            <w:pPr>
              <w:widowControl/>
              <w:tabs>
                <w:tab w:val="clear" w:pos="992"/>
                <w:tab w:val="left" w:pos="1418"/>
              </w:tabs>
              <w:autoSpaceDE w:val="0"/>
              <w:autoSpaceDN w:val="0"/>
              <w:adjustRightInd w:val="0"/>
              <w:ind w:firstLine="0"/>
              <w:rPr>
                <w:b/>
                <w:bCs/>
                <w:lang w:val="lt-LT"/>
              </w:rPr>
            </w:pPr>
            <w:r w:rsidRPr="00E3657D">
              <w:rPr>
                <w:b/>
                <w:bCs/>
                <w:lang w:val="lt-LT"/>
              </w:rPr>
              <w:t>Sankryžos pavadinimas</w:t>
            </w:r>
          </w:p>
        </w:tc>
        <w:tc>
          <w:tcPr>
            <w:tcW w:w="1546" w:type="dxa"/>
          </w:tcPr>
          <w:p w14:paraId="7085253A" w14:textId="77777777" w:rsidR="000229E9" w:rsidRPr="00E3657D" w:rsidRDefault="000229E9" w:rsidP="00C8324F">
            <w:pPr>
              <w:widowControl/>
              <w:tabs>
                <w:tab w:val="clear" w:pos="992"/>
                <w:tab w:val="left" w:pos="1418"/>
              </w:tabs>
              <w:autoSpaceDE w:val="0"/>
              <w:autoSpaceDN w:val="0"/>
              <w:adjustRightInd w:val="0"/>
              <w:ind w:firstLine="0"/>
              <w:rPr>
                <w:b/>
                <w:bCs/>
                <w:lang w:val="lt-LT"/>
              </w:rPr>
            </w:pPr>
            <w:r w:rsidRPr="00E3657D">
              <w:rPr>
                <w:b/>
                <w:bCs/>
                <w:lang w:val="lt-LT"/>
              </w:rPr>
              <w:t>Reikiamų vaizdo stebėjimo kamerų kiekis</w:t>
            </w:r>
            <w:r>
              <w:rPr>
                <w:b/>
                <w:bCs/>
                <w:lang w:val="lt-LT"/>
              </w:rPr>
              <w:t xml:space="preserve"> (vnt.)</w:t>
            </w:r>
          </w:p>
        </w:tc>
        <w:tc>
          <w:tcPr>
            <w:tcW w:w="1417" w:type="dxa"/>
          </w:tcPr>
          <w:p w14:paraId="3EF22652" w14:textId="77777777" w:rsidR="000229E9" w:rsidRPr="00E3657D" w:rsidRDefault="000229E9" w:rsidP="00C8324F">
            <w:pPr>
              <w:widowControl/>
              <w:tabs>
                <w:tab w:val="clear" w:pos="992"/>
                <w:tab w:val="left" w:pos="1418"/>
              </w:tabs>
              <w:autoSpaceDE w:val="0"/>
              <w:autoSpaceDN w:val="0"/>
              <w:adjustRightInd w:val="0"/>
              <w:ind w:firstLine="0"/>
              <w:rPr>
                <w:b/>
                <w:bCs/>
                <w:lang w:val="lt-LT"/>
              </w:rPr>
            </w:pPr>
            <w:r w:rsidRPr="00E3657D">
              <w:rPr>
                <w:b/>
                <w:bCs/>
                <w:lang w:val="lt-LT"/>
              </w:rPr>
              <w:t>Valdomų vaizdo stebėjimo kamerų kiekis</w:t>
            </w:r>
            <w:r>
              <w:rPr>
                <w:b/>
                <w:bCs/>
                <w:lang w:val="lt-LT"/>
              </w:rPr>
              <w:t xml:space="preserve"> (vnt.)</w:t>
            </w:r>
          </w:p>
        </w:tc>
        <w:tc>
          <w:tcPr>
            <w:tcW w:w="1418" w:type="dxa"/>
          </w:tcPr>
          <w:p w14:paraId="6AB4E231" w14:textId="77777777" w:rsidR="000229E9" w:rsidRPr="00E3657D" w:rsidRDefault="000229E9" w:rsidP="00C8324F">
            <w:pPr>
              <w:widowControl/>
              <w:tabs>
                <w:tab w:val="clear" w:pos="992"/>
                <w:tab w:val="left" w:pos="1418"/>
              </w:tabs>
              <w:autoSpaceDE w:val="0"/>
              <w:autoSpaceDN w:val="0"/>
              <w:adjustRightInd w:val="0"/>
              <w:ind w:firstLine="0"/>
              <w:rPr>
                <w:b/>
                <w:bCs/>
                <w:lang w:val="lt-LT"/>
              </w:rPr>
            </w:pPr>
            <w:r w:rsidRPr="00E3657D">
              <w:rPr>
                <w:b/>
                <w:bCs/>
                <w:lang w:val="lt-LT"/>
              </w:rPr>
              <w:t>Stacionarių  vaizdo stebėjimo kamerų kiekis</w:t>
            </w:r>
            <w:r>
              <w:rPr>
                <w:b/>
                <w:bCs/>
                <w:lang w:val="lt-LT"/>
              </w:rPr>
              <w:t xml:space="preserve"> (vnt.)</w:t>
            </w:r>
          </w:p>
        </w:tc>
      </w:tr>
      <w:tr w:rsidR="000229E9" w:rsidRPr="00E3657D" w14:paraId="243B8875" w14:textId="77777777" w:rsidTr="00BF2AC6">
        <w:tc>
          <w:tcPr>
            <w:tcW w:w="523" w:type="dxa"/>
          </w:tcPr>
          <w:p w14:paraId="63BFEBCE" w14:textId="77777777" w:rsidR="000229E9" w:rsidRPr="00AC68F0" w:rsidRDefault="000229E9" w:rsidP="00AC68F0">
            <w:pPr>
              <w:pStyle w:val="ListParagraph"/>
              <w:widowControl/>
              <w:numPr>
                <w:ilvl w:val="0"/>
                <w:numId w:val="17"/>
              </w:numPr>
              <w:tabs>
                <w:tab w:val="clear" w:pos="992"/>
              </w:tabs>
              <w:rPr>
                <w:lang w:val="lt-LT"/>
              </w:rPr>
            </w:pPr>
          </w:p>
        </w:tc>
        <w:tc>
          <w:tcPr>
            <w:tcW w:w="4717" w:type="dxa"/>
          </w:tcPr>
          <w:p w14:paraId="54C631F9" w14:textId="4D2A0DBA" w:rsidR="000229E9" w:rsidRPr="00E3657D" w:rsidRDefault="000229E9" w:rsidP="00C8324F">
            <w:pPr>
              <w:widowControl/>
              <w:tabs>
                <w:tab w:val="clear" w:pos="992"/>
                <w:tab w:val="left" w:pos="1418"/>
              </w:tabs>
              <w:autoSpaceDE w:val="0"/>
              <w:autoSpaceDN w:val="0"/>
              <w:adjustRightInd w:val="0"/>
              <w:ind w:firstLine="0"/>
              <w:rPr>
                <w:lang w:val="lt-LT"/>
              </w:rPr>
            </w:pPr>
            <w:r>
              <w:t xml:space="preserve">K745 </w:t>
            </w:r>
            <w:proofErr w:type="spellStart"/>
            <w:r w:rsidRPr="00E3657D">
              <w:t>Buivydiškių</w:t>
            </w:r>
            <w:proofErr w:type="spellEnd"/>
            <w:r w:rsidRPr="00E3657D">
              <w:t>–</w:t>
            </w:r>
            <w:proofErr w:type="spellStart"/>
            <w:r w:rsidRPr="00E3657D">
              <w:t>Dūkštų</w:t>
            </w:r>
            <w:proofErr w:type="spellEnd"/>
            <w:r w:rsidRPr="00E3657D">
              <w:t xml:space="preserve"> g.</w:t>
            </w:r>
          </w:p>
        </w:tc>
        <w:tc>
          <w:tcPr>
            <w:tcW w:w="1546" w:type="dxa"/>
          </w:tcPr>
          <w:p w14:paraId="52780C20" w14:textId="77777777" w:rsidR="000229E9" w:rsidRPr="00BF2AC6" w:rsidRDefault="000229E9" w:rsidP="00C8324F">
            <w:pPr>
              <w:widowControl/>
              <w:tabs>
                <w:tab w:val="clear" w:pos="992"/>
                <w:tab w:val="left" w:pos="1418"/>
              </w:tabs>
              <w:autoSpaceDE w:val="0"/>
              <w:autoSpaceDN w:val="0"/>
              <w:adjustRightInd w:val="0"/>
              <w:ind w:firstLine="0"/>
              <w:jc w:val="center"/>
              <w:rPr>
                <w:b/>
                <w:bCs/>
                <w:lang w:val="lt-LT"/>
              </w:rPr>
            </w:pPr>
            <w:r w:rsidRPr="00BF2AC6">
              <w:rPr>
                <w:b/>
                <w:bCs/>
              </w:rPr>
              <w:t>2</w:t>
            </w:r>
          </w:p>
        </w:tc>
        <w:tc>
          <w:tcPr>
            <w:tcW w:w="1417" w:type="dxa"/>
          </w:tcPr>
          <w:p w14:paraId="62760C54" w14:textId="77777777" w:rsidR="000229E9" w:rsidRPr="00E3657D" w:rsidRDefault="000229E9" w:rsidP="00C8324F">
            <w:pPr>
              <w:widowControl/>
              <w:tabs>
                <w:tab w:val="clear" w:pos="992"/>
                <w:tab w:val="left" w:pos="1418"/>
              </w:tabs>
              <w:autoSpaceDE w:val="0"/>
              <w:autoSpaceDN w:val="0"/>
              <w:adjustRightInd w:val="0"/>
              <w:ind w:firstLine="0"/>
              <w:jc w:val="center"/>
              <w:rPr>
                <w:lang w:val="lt-LT"/>
              </w:rPr>
            </w:pPr>
            <w:r w:rsidRPr="00E3657D">
              <w:t>1</w:t>
            </w:r>
          </w:p>
        </w:tc>
        <w:tc>
          <w:tcPr>
            <w:tcW w:w="1418" w:type="dxa"/>
          </w:tcPr>
          <w:p w14:paraId="65C3D126" w14:textId="77777777" w:rsidR="000229E9" w:rsidRPr="00E3657D" w:rsidRDefault="000229E9" w:rsidP="00C8324F">
            <w:pPr>
              <w:widowControl/>
              <w:tabs>
                <w:tab w:val="clear" w:pos="992"/>
                <w:tab w:val="left" w:pos="1418"/>
              </w:tabs>
              <w:autoSpaceDE w:val="0"/>
              <w:autoSpaceDN w:val="0"/>
              <w:adjustRightInd w:val="0"/>
              <w:ind w:firstLine="0"/>
              <w:jc w:val="center"/>
              <w:rPr>
                <w:lang w:val="lt-LT"/>
              </w:rPr>
            </w:pPr>
            <w:r w:rsidRPr="00E3657D">
              <w:t>1</w:t>
            </w:r>
          </w:p>
        </w:tc>
      </w:tr>
      <w:tr w:rsidR="000229E9" w:rsidRPr="00E3657D" w14:paraId="237B4107" w14:textId="77777777" w:rsidTr="00BF2AC6">
        <w:tc>
          <w:tcPr>
            <w:tcW w:w="523" w:type="dxa"/>
          </w:tcPr>
          <w:p w14:paraId="1AEEA854" w14:textId="77777777" w:rsidR="000229E9" w:rsidRPr="00AC68F0" w:rsidRDefault="000229E9" w:rsidP="00AC68F0">
            <w:pPr>
              <w:pStyle w:val="ListParagraph"/>
              <w:widowControl/>
              <w:numPr>
                <w:ilvl w:val="0"/>
                <w:numId w:val="17"/>
              </w:numPr>
              <w:tabs>
                <w:tab w:val="clear" w:pos="992"/>
              </w:tabs>
              <w:rPr>
                <w:lang w:val="lt-LT"/>
              </w:rPr>
            </w:pPr>
          </w:p>
        </w:tc>
        <w:tc>
          <w:tcPr>
            <w:tcW w:w="4717" w:type="dxa"/>
          </w:tcPr>
          <w:p w14:paraId="50BC5E5B" w14:textId="38845AA3" w:rsidR="000229E9" w:rsidRPr="00E3657D" w:rsidRDefault="000229E9" w:rsidP="00C8324F">
            <w:pPr>
              <w:widowControl/>
              <w:tabs>
                <w:tab w:val="clear" w:pos="992"/>
                <w:tab w:val="left" w:pos="1418"/>
              </w:tabs>
              <w:autoSpaceDE w:val="0"/>
              <w:autoSpaceDN w:val="0"/>
              <w:adjustRightInd w:val="0"/>
              <w:ind w:firstLine="0"/>
              <w:rPr>
                <w:lang w:val="lt-LT"/>
              </w:rPr>
            </w:pPr>
            <w:r>
              <w:t xml:space="preserve">K760 </w:t>
            </w:r>
            <w:proofErr w:type="spellStart"/>
            <w:r w:rsidRPr="00E3657D">
              <w:t>Pilaitės</w:t>
            </w:r>
            <w:proofErr w:type="spellEnd"/>
            <w:r w:rsidRPr="00E3657D">
              <w:t xml:space="preserve"> pr.–</w:t>
            </w:r>
            <w:proofErr w:type="spellStart"/>
            <w:r w:rsidRPr="00E3657D">
              <w:t>Spaudos</w:t>
            </w:r>
            <w:proofErr w:type="spellEnd"/>
            <w:r w:rsidRPr="00E3657D">
              <w:t>–</w:t>
            </w:r>
            <w:proofErr w:type="spellStart"/>
            <w:r w:rsidRPr="00E3657D">
              <w:t>Sietyno</w:t>
            </w:r>
            <w:proofErr w:type="spellEnd"/>
            <w:r w:rsidRPr="00E3657D">
              <w:t xml:space="preserve"> g.</w:t>
            </w:r>
          </w:p>
        </w:tc>
        <w:tc>
          <w:tcPr>
            <w:tcW w:w="1546" w:type="dxa"/>
          </w:tcPr>
          <w:p w14:paraId="657C999B" w14:textId="77777777" w:rsidR="000229E9" w:rsidRPr="00BF2AC6" w:rsidRDefault="000229E9" w:rsidP="00C8324F">
            <w:pPr>
              <w:widowControl/>
              <w:tabs>
                <w:tab w:val="clear" w:pos="992"/>
                <w:tab w:val="left" w:pos="1418"/>
              </w:tabs>
              <w:autoSpaceDE w:val="0"/>
              <w:autoSpaceDN w:val="0"/>
              <w:adjustRightInd w:val="0"/>
              <w:ind w:firstLine="0"/>
              <w:jc w:val="center"/>
              <w:rPr>
                <w:b/>
                <w:bCs/>
                <w:lang w:val="lt-LT"/>
              </w:rPr>
            </w:pPr>
            <w:r w:rsidRPr="00BF2AC6">
              <w:rPr>
                <w:b/>
                <w:bCs/>
              </w:rPr>
              <w:t>2</w:t>
            </w:r>
          </w:p>
        </w:tc>
        <w:tc>
          <w:tcPr>
            <w:tcW w:w="1417" w:type="dxa"/>
          </w:tcPr>
          <w:p w14:paraId="781DB343" w14:textId="77777777" w:rsidR="000229E9" w:rsidRPr="00E3657D" w:rsidRDefault="000229E9" w:rsidP="00C8324F">
            <w:pPr>
              <w:widowControl/>
              <w:tabs>
                <w:tab w:val="clear" w:pos="992"/>
                <w:tab w:val="left" w:pos="1418"/>
              </w:tabs>
              <w:autoSpaceDE w:val="0"/>
              <w:autoSpaceDN w:val="0"/>
              <w:adjustRightInd w:val="0"/>
              <w:ind w:firstLine="0"/>
              <w:jc w:val="center"/>
              <w:rPr>
                <w:lang w:val="lt-LT"/>
              </w:rPr>
            </w:pPr>
            <w:r w:rsidRPr="00E3657D">
              <w:t>1</w:t>
            </w:r>
          </w:p>
        </w:tc>
        <w:tc>
          <w:tcPr>
            <w:tcW w:w="1418" w:type="dxa"/>
          </w:tcPr>
          <w:p w14:paraId="2672F705" w14:textId="77777777" w:rsidR="000229E9" w:rsidRPr="00E3657D" w:rsidRDefault="000229E9" w:rsidP="00C8324F">
            <w:pPr>
              <w:widowControl/>
              <w:tabs>
                <w:tab w:val="clear" w:pos="992"/>
                <w:tab w:val="left" w:pos="1418"/>
              </w:tabs>
              <w:autoSpaceDE w:val="0"/>
              <w:autoSpaceDN w:val="0"/>
              <w:adjustRightInd w:val="0"/>
              <w:ind w:firstLine="0"/>
              <w:jc w:val="center"/>
              <w:rPr>
                <w:lang w:val="lt-LT"/>
              </w:rPr>
            </w:pPr>
            <w:r w:rsidRPr="00E3657D">
              <w:t>1</w:t>
            </w:r>
          </w:p>
        </w:tc>
      </w:tr>
      <w:tr w:rsidR="000229E9" w:rsidRPr="00E3657D" w14:paraId="3BB2242F" w14:textId="77777777" w:rsidTr="00BF2AC6">
        <w:tc>
          <w:tcPr>
            <w:tcW w:w="523" w:type="dxa"/>
          </w:tcPr>
          <w:p w14:paraId="4A7A6496" w14:textId="77777777" w:rsidR="000229E9" w:rsidRPr="00AC68F0" w:rsidRDefault="000229E9" w:rsidP="00AC68F0">
            <w:pPr>
              <w:pStyle w:val="ListParagraph"/>
              <w:widowControl/>
              <w:numPr>
                <w:ilvl w:val="0"/>
                <w:numId w:val="17"/>
              </w:numPr>
              <w:tabs>
                <w:tab w:val="clear" w:pos="992"/>
              </w:tabs>
              <w:rPr>
                <w:lang w:val="lt-LT"/>
              </w:rPr>
            </w:pPr>
          </w:p>
        </w:tc>
        <w:tc>
          <w:tcPr>
            <w:tcW w:w="4717" w:type="dxa"/>
          </w:tcPr>
          <w:p w14:paraId="5471AD6D" w14:textId="420CA04D" w:rsidR="000229E9" w:rsidRPr="00E3657D" w:rsidRDefault="000229E9" w:rsidP="00C8324F">
            <w:pPr>
              <w:widowControl/>
              <w:tabs>
                <w:tab w:val="clear" w:pos="992"/>
                <w:tab w:val="left" w:pos="1418"/>
              </w:tabs>
              <w:autoSpaceDE w:val="0"/>
              <w:autoSpaceDN w:val="0"/>
              <w:adjustRightInd w:val="0"/>
              <w:ind w:firstLine="0"/>
              <w:rPr>
                <w:lang w:val="lt-LT"/>
              </w:rPr>
            </w:pPr>
            <w:r>
              <w:t xml:space="preserve">K250 </w:t>
            </w:r>
            <w:proofErr w:type="spellStart"/>
            <w:r w:rsidRPr="00E3657D">
              <w:t>Linkmenų</w:t>
            </w:r>
            <w:proofErr w:type="spellEnd"/>
            <w:r w:rsidRPr="00E3657D">
              <w:t>–</w:t>
            </w:r>
            <w:proofErr w:type="spellStart"/>
            <w:r w:rsidRPr="00E3657D">
              <w:t>Lv</w:t>
            </w:r>
            <w:r w:rsidR="00B02AE7">
              <w:t>i</w:t>
            </w:r>
            <w:r w:rsidRPr="00E3657D">
              <w:t>vo</w:t>
            </w:r>
            <w:proofErr w:type="spellEnd"/>
            <w:r w:rsidRPr="00E3657D">
              <w:t xml:space="preserve"> g.</w:t>
            </w:r>
          </w:p>
        </w:tc>
        <w:tc>
          <w:tcPr>
            <w:tcW w:w="1546" w:type="dxa"/>
          </w:tcPr>
          <w:p w14:paraId="28170DC2" w14:textId="77777777" w:rsidR="000229E9" w:rsidRPr="00BF2AC6" w:rsidRDefault="000229E9" w:rsidP="00C8324F">
            <w:pPr>
              <w:widowControl/>
              <w:tabs>
                <w:tab w:val="clear" w:pos="992"/>
                <w:tab w:val="left" w:pos="1418"/>
              </w:tabs>
              <w:autoSpaceDE w:val="0"/>
              <w:autoSpaceDN w:val="0"/>
              <w:adjustRightInd w:val="0"/>
              <w:ind w:firstLine="0"/>
              <w:jc w:val="center"/>
              <w:rPr>
                <w:b/>
                <w:bCs/>
                <w:lang w:val="lt-LT"/>
              </w:rPr>
            </w:pPr>
            <w:r w:rsidRPr="00BF2AC6">
              <w:rPr>
                <w:b/>
                <w:bCs/>
              </w:rPr>
              <w:t>2</w:t>
            </w:r>
          </w:p>
        </w:tc>
        <w:tc>
          <w:tcPr>
            <w:tcW w:w="1417" w:type="dxa"/>
          </w:tcPr>
          <w:p w14:paraId="1777992E" w14:textId="77777777" w:rsidR="000229E9" w:rsidRPr="00E3657D" w:rsidRDefault="000229E9" w:rsidP="00C8324F">
            <w:pPr>
              <w:widowControl/>
              <w:tabs>
                <w:tab w:val="clear" w:pos="992"/>
                <w:tab w:val="left" w:pos="1418"/>
              </w:tabs>
              <w:autoSpaceDE w:val="0"/>
              <w:autoSpaceDN w:val="0"/>
              <w:adjustRightInd w:val="0"/>
              <w:ind w:firstLine="0"/>
              <w:jc w:val="center"/>
              <w:rPr>
                <w:lang w:val="lt-LT"/>
              </w:rPr>
            </w:pPr>
            <w:r w:rsidRPr="00E3657D">
              <w:t>1</w:t>
            </w:r>
          </w:p>
        </w:tc>
        <w:tc>
          <w:tcPr>
            <w:tcW w:w="1418" w:type="dxa"/>
          </w:tcPr>
          <w:p w14:paraId="623C3B0C" w14:textId="77777777" w:rsidR="000229E9" w:rsidRPr="00E3657D" w:rsidRDefault="000229E9" w:rsidP="00C8324F">
            <w:pPr>
              <w:widowControl/>
              <w:tabs>
                <w:tab w:val="clear" w:pos="992"/>
                <w:tab w:val="left" w:pos="1418"/>
              </w:tabs>
              <w:autoSpaceDE w:val="0"/>
              <w:autoSpaceDN w:val="0"/>
              <w:adjustRightInd w:val="0"/>
              <w:ind w:firstLine="0"/>
              <w:jc w:val="center"/>
              <w:rPr>
                <w:lang w:val="lt-LT"/>
              </w:rPr>
            </w:pPr>
            <w:r w:rsidRPr="00E3657D">
              <w:t>1</w:t>
            </w:r>
          </w:p>
        </w:tc>
      </w:tr>
      <w:tr w:rsidR="000229E9" w:rsidRPr="00E3657D" w14:paraId="0125A91F" w14:textId="77777777" w:rsidTr="00BF2AC6">
        <w:tc>
          <w:tcPr>
            <w:tcW w:w="523" w:type="dxa"/>
          </w:tcPr>
          <w:p w14:paraId="3C22FD56" w14:textId="77777777" w:rsidR="000229E9" w:rsidRPr="00AC68F0" w:rsidRDefault="000229E9" w:rsidP="00AC68F0">
            <w:pPr>
              <w:pStyle w:val="ListParagraph"/>
              <w:widowControl/>
              <w:numPr>
                <w:ilvl w:val="0"/>
                <w:numId w:val="17"/>
              </w:numPr>
              <w:tabs>
                <w:tab w:val="clear" w:pos="992"/>
              </w:tabs>
              <w:rPr>
                <w:lang w:val="lt-LT"/>
              </w:rPr>
            </w:pPr>
          </w:p>
        </w:tc>
        <w:tc>
          <w:tcPr>
            <w:tcW w:w="4717" w:type="dxa"/>
          </w:tcPr>
          <w:p w14:paraId="255D930D" w14:textId="73C2B968" w:rsidR="000229E9" w:rsidRPr="00E3657D" w:rsidRDefault="000229E9" w:rsidP="00C8324F">
            <w:pPr>
              <w:widowControl/>
              <w:tabs>
                <w:tab w:val="clear" w:pos="992"/>
                <w:tab w:val="left" w:pos="1418"/>
              </w:tabs>
              <w:autoSpaceDE w:val="0"/>
              <w:autoSpaceDN w:val="0"/>
              <w:adjustRightInd w:val="0"/>
              <w:ind w:firstLine="0"/>
              <w:rPr>
                <w:lang w:val="lt-LT"/>
              </w:rPr>
            </w:pPr>
            <w:r>
              <w:t xml:space="preserve">K833 L. </w:t>
            </w:r>
            <w:proofErr w:type="spellStart"/>
            <w:r>
              <w:t>Baliukevičiaus-Dzūko</w:t>
            </w:r>
            <w:proofErr w:type="spellEnd"/>
            <w:r w:rsidRPr="00E3657D">
              <w:t xml:space="preserve">–M. </w:t>
            </w:r>
            <w:proofErr w:type="spellStart"/>
            <w:r>
              <w:t>S</w:t>
            </w:r>
            <w:r w:rsidRPr="00E3657D">
              <w:t>leževičiaus</w:t>
            </w:r>
            <w:proofErr w:type="spellEnd"/>
            <w:r w:rsidRPr="00E3657D">
              <w:t xml:space="preserve"> g.</w:t>
            </w:r>
          </w:p>
        </w:tc>
        <w:tc>
          <w:tcPr>
            <w:tcW w:w="1546" w:type="dxa"/>
          </w:tcPr>
          <w:p w14:paraId="11DF2627" w14:textId="77777777" w:rsidR="000229E9" w:rsidRPr="00BF2AC6" w:rsidRDefault="000229E9" w:rsidP="00C8324F">
            <w:pPr>
              <w:widowControl/>
              <w:tabs>
                <w:tab w:val="clear" w:pos="992"/>
                <w:tab w:val="left" w:pos="1418"/>
              </w:tabs>
              <w:autoSpaceDE w:val="0"/>
              <w:autoSpaceDN w:val="0"/>
              <w:adjustRightInd w:val="0"/>
              <w:ind w:firstLine="0"/>
              <w:jc w:val="center"/>
              <w:rPr>
                <w:b/>
                <w:bCs/>
                <w:lang w:val="lt-LT"/>
              </w:rPr>
            </w:pPr>
            <w:r w:rsidRPr="00BF2AC6">
              <w:rPr>
                <w:b/>
                <w:bCs/>
              </w:rPr>
              <w:t>1</w:t>
            </w:r>
          </w:p>
        </w:tc>
        <w:tc>
          <w:tcPr>
            <w:tcW w:w="1417" w:type="dxa"/>
          </w:tcPr>
          <w:p w14:paraId="38C76422" w14:textId="77777777" w:rsidR="000229E9" w:rsidRPr="00E3657D" w:rsidRDefault="000229E9" w:rsidP="00C8324F">
            <w:pPr>
              <w:widowControl/>
              <w:tabs>
                <w:tab w:val="clear" w:pos="992"/>
                <w:tab w:val="left" w:pos="1418"/>
              </w:tabs>
              <w:autoSpaceDE w:val="0"/>
              <w:autoSpaceDN w:val="0"/>
              <w:adjustRightInd w:val="0"/>
              <w:ind w:firstLine="0"/>
              <w:jc w:val="center"/>
              <w:rPr>
                <w:lang w:val="lt-LT"/>
              </w:rPr>
            </w:pPr>
            <w:r w:rsidRPr="00E3657D">
              <w:t>1</w:t>
            </w:r>
          </w:p>
        </w:tc>
        <w:tc>
          <w:tcPr>
            <w:tcW w:w="1418" w:type="dxa"/>
          </w:tcPr>
          <w:p w14:paraId="54594E82" w14:textId="77777777" w:rsidR="000229E9" w:rsidRPr="00E3657D" w:rsidRDefault="000229E9" w:rsidP="00C8324F">
            <w:pPr>
              <w:widowControl/>
              <w:tabs>
                <w:tab w:val="clear" w:pos="992"/>
                <w:tab w:val="left" w:pos="1418"/>
              </w:tabs>
              <w:autoSpaceDE w:val="0"/>
              <w:autoSpaceDN w:val="0"/>
              <w:adjustRightInd w:val="0"/>
              <w:ind w:firstLine="0"/>
              <w:jc w:val="center"/>
              <w:rPr>
                <w:lang w:val="lt-LT"/>
              </w:rPr>
            </w:pPr>
            <w:r>
              <w:rPr>
                <w:lang w:val="lt-LT"/>
              </w:rPr>
              <w:t>0</w:t>
            </w:r>
          </w:p>
        </w:tc>
      </w:tr>
      <w:tr w:rsidR="000229E9" w:rsidRPr="00E3657D" w14:paraId="5256EB12" w14:textId="77777777" w:rsidTr="00BF2AC6">
        <w:tc>
          <w:tcPr>
            <w:tcW w:w="523" w:type="dxa"/>
          </w:tcPr>
          <w:p w14:paraId="1CD5C036" w14:textId="77777777" w:rsidR="000229E9" w:rsidRPr="00AC68F0" w:rsidRDefault="000229E9" w:rsidP="00AC68F0">
            <w:pPr>
              <w:pStyle w:val="ListParagraph"/>
              <w:widowControl/>
              <w:numPr>
                <w:ilvl w:val="0"/>
                <w:numId w:val="17"/>
              </w:numPr>
              <w:tabs>
                <w:tab w:val="clear" w:pos="992"/>
              </w:tabs>
              <w:rPr>
                <w:lang w:val="lt-LT"/>
              </w:rPr>
            </w:pPr>
          </w:p>
        </w:tc>
        <w:tc>
          <w:tcPr>
            <w:tcW w:w="4717" w:type="dxa"/>
          </w:tcPr>
          <w:p w14:paraId="4F3BA911" w14:textId="7B336A84" w:rsidR="000229E9" w:rsidRPr="00E3657D" w:rsidRDefault="000229E9" w:rsidP="00C8324F">
            <w:pPr>
              <w:widowControl/>
              <w:tabs>
                <w:tab w:val="clear" w:pos="992"/>
                <w:tab w:val="left" w:pos="1418"/>
              </w:tabs>
              <w:autoSpaceDE w:val="0"/>
              <w:autoSpaceDN w:val="0"/>
              <w:adjustRightInd w:val="0"/>
              <w:ind w:firstLine="0"/>
              <w:rPr>
                <w:lang w:val="lt-LT"/>
              </w:rPr>
            </w:pPr>
            <w:r>
              <w:t xml:space="preserve">K1105 </w:t>
            </w:r>
            <w:proofErr w:type="spellStart"/>
            <w:r w:rsidRPr="00E3657D">
              <w:t>Molėtų</w:t>
            </w:r>
            <w:proofErr w:type="spellEnd"/>
            <w:r w:rsidRPr="00E3657D">
              <w:t xml:space="preserve"> pl. </w:t>
            </w:r>
            <w:proofErr w:type="spellStart"/>
            <w:r w:rsidRPr="00E3657D">
              <w:t>perėja</w:t>
            </w:r>
            <w:proofErr w:type="spellEnd"/>
          </w:p>
        </w:tc>
        <w:tc>
          <w:tcPr>
            <w:tcW w:w="1546" w:type="dxa"/>
          </w:tcPr>
          <w:p w14:paraId="3ED1C12A" w14:textId="77777777" w:rsidR="000229E9" w:rsidRPr="00BF2AC6" w:rsidRDefault="000229E9" w:rsidP="00C8324F">
            <w:pPr>
              <w:widowControl/>
              <w:tabs>
                <w:tab w:val="clear" w:pos="992"/>
                <w:tab w:val="left" w:pos="1418"/>
              </w:tabs>
              <w:autoSpaceDE w:val="0"/>
              <w:autoSpaceDN w:val="0"/>
              <w:adjustRightInd w:val="0"/>
              <w:ind w:firstLine="0"/>
              <w:jc w:val="center"/>
              <w:rPr>
                <w:b/>
                <w:bCs/>
                <w:lang w:val="lt-LT"/>
              </w:rPr>
            </w:pPr>
            <w:r w:rsidRPr="00BF2AC6">
              <w:rPr>
                <w:b/>
                <w:bCs/>
              </w:rPr>
              <w:t>2</w:t>
            </w:r>
          </w:p>
        </w:tc>
        <w:tc>
          <w:tcPr>
            <w:tcW w:w="1417" w:type="dxa"/>
          </w:tcPr>
          <w:p w14:paraId="0FEC2B19" w14:textId="7E8A4ECC" w:rsidR="000229E9" w:rsidRPr="00E3657D" w:rsidRDefault="007060F4" w:rsidP="00C8324F">
            <w:pPr>
              <w:widowControl/>
              <w:tabs>
                <w:tab w:val="clear" w:pos="992"/>
                <w:tab w:val="left" w:pos="1418"/>
              </w:tabs>
              <w:autoSpaceDE w:val="0"/>
              <w:autoSpaceDN w:val="0"/>
              <w:adjustRightInd w:val="0"/>
              <w:ind w:firstLine="0"/>
              <w:jc w:val="center"/>
              <w:rPr>
                <w:lang w:val="lt-LT"/>
              </w:rPr>
            </w:pPr>
            <w:r>
              <w:t>2</w:t>
            </w:r>
          </w:p>
        </w:tc>
        <w:tc>
          <w:tcPr>
            <w:tcW w:w="1418" w:type="dxa"/>
          </w:tcPr>
          <w:p w14:paraId="723E1274" w14:textId="1AFDEA43" w:rsidR="000229E9" w:rsidRPr="00E3657D" w:rsidRDefault="007060F4" w:rsidP="00C8324F">
            <w:pPr>
              <w:widowControl/>
              <w:tabs>
                <w:tab w:val="clear" w:pos="992"/>
                <w:tab w:val="left" w:pos="1418"/>
              </w:tabs>
              <w:autoSpaceDE w:val="0"/>
              <w:autoSpaceDN w:val="0"/>
              <w:adjustRightInd w:val="0"/>
              <w:ind w:firstLine="0"/>
              <w:jc w:val="center"/>
              <w:rPr>
                <w:lang w:val="lt-LT"/>
              </w:rPr>
            </w:pPr>
            <w:r>
              <w:t>0</w:t>
            </w:r>
          </w:p>
        </w:tc>
      </w:tr>
      <w:tr w:rsidR="000229E9" w:rsidRPr="00E3657D" w14:paraId="2B19C02D" w14:textId="77777777" w:rsidTr="00BF2AC6">
        <w:tc>
          <w:tcPr>
            <w:tcW w:w="523" w:type="dxa"/>
          </w:tcPr>
          <w:p w14:paraId="6B84DFFD" w14:textId="77777777" w:rsidR="000229E9" w:rsidRPr="00AC68F0" w:rsidRDefault="000229E9" w:rsidP="00AC68F0">
            <w:pPr>
              <w:pStyle w:val="ListParagraph"/>
              <w:widowControl/>
              <w:numPr>
                <w:ilvl w:val="0"/>
                <w:numId w:val="17"/>
              </w:numPr>
              <w:tabs>
                <w:tab w:val="clear" w:pos="992"/>
              </w:tabs>
              <w:rPr>
                <w:lang w:val="lt-LT"/>
              </w:rPr>
            </w:pPr>
          </w:p>
        </w:tc>
        <w:tc>
          <w:tcPr>
            <w:tcW w:w="4717" w:type="dxa"/>
          </w:tcPr>
          <w:p w14:paraId="6391CD91" w14:textId="3897D453" w:rsidR="000229E9" w:rsidRPr="00E3657D" w:rsidRDefault="000229E9" w:rsidP="00C8324F">
            <w:pPr>
              <w:widowControl/>
              <w:tabs>
                <w:tab w:val="clear" w:pos="992"/>
                <w:tab w:val="left" w:pos="1418"/>
              </w:tabs>
              <w:autoSpaceDE w:val="0"/>
              <w:autoSpaceDN w:val="0"/>
              <w:adjustRightInd w:val="0"/>
              <w:ind w:firstLine="0"/>
              <w:rPr>
                <w:lang w:val="lt-LT"/>
              </w:rPr>
            </w:pPr>
            <w:r>
              <w:t xml:space="preserve">K1101 </w:t>
            </w:r>
            <w:proofErr w:type="spellStart"/>
            <w:r w:rsidRPr="00E3657D">
              <w:t>Kovo</w:t>
            </w:r>
            <w:proofErr w:type="spellEnd"/>
            <w:r w:rsidRPr="00E3657D">
              <w:t xml:space="preserve"> 11 g. (</w:t>
            </w:r>
            <w:proofErr w:type="spellStart"/>
            <w:r w:rsidRPr="00E3657D">
              <w:t>Grigiškės</w:t>
            </w:r>
            <w:proofErr w:type="spellEnd"/>
            <w:r w:rsidRPr="00E3657D">
              <w:t>)</w:t>
            </w:r>
          </w:p>
        </w:tc>
        <w:tc>
          <w:tcPr>
            <w:tcW w:w="1546" w:type="dxa"/>
          </w:tcPr>
          <w:p w14:paraId="6B8819CD" w14:textId="77777777" w:rsidR="000229E9" w:rsidRPr="00BF2AC6" w:rsidRDefault="000229E9" w:rsidP="00C8324F">
            <w:pPr>
              <w:widowControl/>
              <w:tabs>
                <w:tab w:val="clear" w:pos="992"/>
                <w:tab w:val="left" w:pos="1418"/>
              </w:tabs>
              <w:autoSpaceDE w:val="0"/>
              <w:autoSpaceDN w:val="0"/>
              <w:adjustRightInd w:val="0"/>
              <w:ind w:firstLine="0"/>
              <w:jc w:val="center"/>
              <w:rPr>
                <w:b/>
                <w:bCs/>
                <w:lang w:val="lt-LT"/>
              </w:rPr>
            </w:pPr>
            <w:r w:rsidRPr="00BF2AC6">
              <w:rPr>
                <w:b/>
                <w:bCs/>
              </w:rPr>
              <w:t>1</w:t>
            </w:r>
          </w:p>
        </w:tc>
        <w:tc>
          <w:tcPr>
            <w:tcW w:w="1417" w:type="dxa"/>
          </w:tcPr>
          <w:p w14:paraId="5F52BD6A" w14:textId="77777777" w:rsidR="000229E9" w:rsidRPr="00E3657D" w:rsidRDefault="000229E9" w:rsidP="00C8324F">
            <w:pPr>
              <w:widowControl/>
              <w:tabs>
                <w:tab w:val="clear" w:pos="992"/>
                <w:tab w:val="left" w:pos="1418"/>
              </w:tabs>
              <w:autoSpaceDE w:val="0"/>
              <w:autoSpaceDN w:val="0"/>
              <w:adjustRightInd w:val="0"/>
              <w:ind w:firstLine="0"/>
              <w:jc w:val="center"/>
              <w:rPr>
                <w:lang w:val="lt-LT"/>
              </w:rPr>
            </w:pPr>
            <w:r w:rsidRPr="00E3657D">
              <w:t>1</w:t>
            </w:r>
          </w:p>
        </w:tc>
        <w:tc>
          <w:tcPr>
            <w:tcW w:w="1418" w:type="dxa"/>
          </w:tcPr>
          <w:p w14:paraId="043973BD" w14:textId="77777777" w:rsidR="000229E9" w:rsidRPr="00E3657D" w:rsidRDefault="000229E9" w:rsidP="00C8324F">
            <w:pPr>
              <w:widowControl/>
              <w:tabs>
                <w:tab w:val="clear" w:pos="992"/>
                <w:tab w:val="left" w:pos="1418"/>
              </w:tabs>
              <w:autoSpaceDE w:val="0"/>
              <w:autoSpaceDN w:val="0"/>
              <w:adjustRightInd w:val="0"/>
              <w:ind w:firstLine="0"/>
              <w:jc w:val="center"/>
              <w:rPr>
                <w:lang w:val="lt-LT"/>
              </w:rPr>
            </w:pPr>
            <w:r>
              <w:rPr>
                <w:lang w:val="lt-LT"/>
              </w:rPr>
              <w:t>0</w:t>
            </w:r>
          </w:p>
        </w:tc>
      </w:tr>
      <w:tr w:rsidR="000229E9" w:rsidRPr="00E3657D" w14:paraId="10740FD6" w14:textId="77777777" w:rsidTr="00BF2AC6">
        <w:tc>
          <w:tcPr>
            <w:tcW w:w="523" w:type="dxa"/>
          </w:tcPr>
          <w:p w14:paraId="15EE3FC3" w14:textId="77777777" w:rsidR="000229E9" w:rsidRPr="00AC68F0" w:rsidRDefault="000229E9" w:rsidP="00AC68F0">
            <w:pPr>
              <w:pStyle w:val="ListParagraph"/>
              <w:widowControl/>
              <w:numPr>
                <w:ilvl w:val="0"/>
                <w:numId w:val="17"/>
              </w:numPr>
              <w:tabs>
                <w:tab w:val="clear" w:pos="992"/>
              </w:tabs>
              <w:rPr>
                <w:lang w:val="lt-LT"/>
              </w:rPr>
            </w:pPr>
          </w:p>
        </w:tc>
        <w:tc>
          <w:tcPr>
            <w:tcW w:w="4717" w:type="dxa"/>
          </w:tcPr>
          <w:p w14:paraId="7010E544" w14:textId="55717EFB" w:rsidR="000229E9" w:rsidRPr="00E3657D" w:rsidRDefault="000229E9" w:rsidP="00C8324F">
            <w:pPr>
              <w:widowControl/>
              <w:tabs>
                <w:tab w:val="clear" w:pos="992"/>
                <w:tab w:val="left" w:pos="1418"/>
              </w:tabs>
              <w:autoSpaceDE w:val="0"/>
              <w:autoSpaceDN w:val="0"/>
              <w:adjustRightInd w:val="0"/>
              <w:ind w:firstLine="0"/>
              <w:rPr>
                <w:lang w:val="lt-LT"/>
              </w:rPr>
            </w:pPr>
            <w:r>
              <w:t xml:space="preserve">K1102 </w:t>
            </w:r>
            <w:proofErr w:type="spellStart"/>
            <w:r w:rsidRPr="00E3657D">
              <w:t>Vikingų</w:t>
            </w:r>
            <w:proofErr w:type="spellEnd"/>
            <w:r w:rsidRPr="00E3657D">
              <w:t xml:space="preserve"> g. ties </w:t>
            </w:r>
            <w:proofErr w:type="spellStart"/>
            <w:r w:rsidRPr="00E3657D">
              <w:t>Žirnių</w:t>
            </w:r>
            <w:proofErr w:type="spellEnd"/>
            <w:r w:rsidRPr="00E3657D">
              <w:t xml:space="preserve"> g. </w:t>
            </w:r>
            <w:proofErr w:type="spellStart"/>
            <w:r w:rsidRPr="00E3657D">
              <w:t>viaduku</w:t>
            </w:r>
            <w:proofErr w:type="spellEnd"/>
          </w:p>
        </w:tc>
        <w:tc>
          <w:tcPr>
            <w:tcW w:w="1546" w:type="dxa"/>
          </w:tcPr>
          <w:p w14:paraId="53386234" w14:textId="77777777" w:rsidR="000229E9" w:rsidRPr="00BF2AC6" w:rsidRDefault="000229E9" w:rsidP="00C8324F">
            <w:pPr>
              <w:widowControl/>
              <w:tabs>
                <w:tab w:val="clear" w:pos="992"/>
                <w:tab w:val="left" w:pos="1418"/>
              </w:tabs>
              <w:autoSpaceDE w:val="0"/>
              <w:autoSpaceDN w:val="0"/>
              <w:adjustRightInd w:val="0"/>
              <w:ind w:firstLine="0"/>
              <w:jc w:val="center"/>
              <w:rPr>
                <w:b/>
                <w:bCs/>
                <w:lang w:val="lt-LT"/>
              </w:rPr>
            </w:pPr>
            <w:r w:rsidRPr="00BF2AC6">
              <w:rPr>
                <w:b/>
                <w:bCs/>
              </w:rPr>
              <w:t>2</w:t>
            </w:r>
          </w:p>
        </w:tc>
        <w:tc>
          <w:tcPr>
            <w:tcW w:w="1417" w:type="dxa"/>
          </w:tcPr>
          <w:p w14:paraId="351C5283" w14:textId="77777777" w:rsidR="000229E9" w:rsidRPr="00E3657D" w:rsidRDefault="000229E9" w:rsidP="00C8324F">
            <w:pPr>
              <w:widowControl/>
              <w:tabs>
                <w:tab w:val="clear" w:pos="992"/>
                <w:tab w:val="left" w:pos="1418"/>
              </w:tabs>
              <w:autoSpaceDE w:val="0"/>
              <w:autoSpaceDN w:val="0"/>
              <w:adjustRightInd w:val="0"/>
              <w:ind w:firstLine="0"/>
              <w:jc w:val="center"/>
              <w:rPr>
                <w:lang w:val="lt-LT"/>
              </w:rPr>
            </w:pPr>
            <w:r w:rsidRPr="00E3657D">
              <w:t>1</w:t>
            </w:r>
          </w:p>
        </w:tc>
        <w:tc>
          <w:tcPr>
            <w:tcW w:w="1418" w:type="dxa"/>
          </w:tcPr>
          <w:p w14:paraId="1A963B77" w14:textId="77777777" w:rsidR="000229E9" w:rsidRPr="00E3657D" w:rsidRDefault="000229E9" w:rsidP="00C8324F">
            <w:pPr>
              <w:widowControl/>
              <w:tabs>
                <w:tab w:val="clear" w:pos="992"/>
                <w:tab w:val="left" w:pos="1418"/>
              </w:tabs>
              <w:autoSpaceDE w:val="0"/>
              <w:autoSpaceDN w:val="0"/>
              <w:adjustRightInd w:val="0"/>
              <w:ind w:firstLine="0"/>
              <w:jc w:val="center"/>
              <w:rPr>
                <w:lang w:val="lt-LT"/>
              </w:rPr>
            </w:pPr>
            <w:r w:rsidRPr="00E3657D">
              <w:t>1</w:t>
            </w:r>
          </w:p>
        </w:tc>
      </w:tr>
      <w:tr w:rsidR="000229E9" w:rsidRPr="00E3657D" w14:paraId="6C5EDBC7" w14:textId="77777777" w:rsidTr="00BF2AC6">
        <w:tc>
          <w:tcPr>
            <w:tcW w:w="9621" w:type="dxa"/>
            <w:gridSpan w:val="5"/>
          </w:tcPr>
          <w:p w14:paraId="4A266C44" w14:textId="77777777" w:rsidR="001E0DAD" w:rsidRDefault="001E0DAD" w:rsidP="00C8324F">
            <w:pPr>
              <w:widowControl/>
              <w:tabs>
                <w:tab w:val="clear" w:pos="992"/>
                <w:tab w:val="left" w:pos="1418"/>
              </w:tabs>
              <w:autoSpaceDE w:val="0"/>
              <w:autoSpaceDN w:val="0"/>
              <w:adjustRightInd w:val="0"/>
              <w:ind w:firstLine="0"/>
              <w:jc w:val="right"/>
              <w:rPr>
                <w:b/>
                <w:bCs/>
              </w:rPr>
            </w:pPr>
          </w:p>
          <w:p w14:paraId="7BEB0CF0" w14:textId="5C0C6267" w:rsidR="000229E9" w:rsidRDefault="000229E9" w:rsidP="00C8324F">
            <w:pPr>
              <w:widowControl/>
              <w:tabs>
                <w:tab w:val="clear" w:pos="992"/>
                <w:tab w:val="left" w:pos="1418"/>
              </w:tabs>
              <w:autoSpaceDE w:val="0"/>
              <w:autoSpaceDN w:val="0"/>
              <w:adjustRightInd w:val="0"/>
              <w:ind w:firstLine="0"/>
              <w:jc w:val="right"/>
              <w:rPr>
                <w:b/>
                <w:bCs/>
              </w:rPr>
            </w:pPr>
            <w:proofErr w:type="spellStart"/>
            <w:r>
              <w:rPr>
                <w:b/>
                <w:bCs/>
              </w:rPr>
              <w:t>Bendras</w:t>
            </w:r>
            <w:proofErr w:type="spellEnd"/>
            <w:r w:rsidRPr="00CD227B">
              <w:rPr>
                <w:b/>
                <w:bCs/>
              </w:rPr>
              <w:t xml:space="preserve"> </w:t>
            </w:r>
            <w:proofErr w:type="spellStart"/>
            <w:r w:rsidRPr="00CD227B">
              <w:rPr>
                <w:b/>
                <w:bCs/>
              </w:rPr>
              <w:t>vaizdo</w:t>
            </w:r>
            <w:proofErr w:type="spellEnd"/>
            <w:r w:rsidRPr="00CD227B">
              <w:rPr>
                <w:b/>
                <w:bCs/>
              </w:rPr>
              <w:t xml:space="preserve"> </w:t>
            </w:r>
            <w:proofErr w:type="spellStart"/>
            <w:r w:rsidRPr="00CD227B">
              <w:rPr>
                <w:b/>
                <w:bCs/>
              </w:rPr>
              <w:t>stebėjimo</w:t>
            </w:r>
            <w:proofErr w:type="spellEnd"/>
            <w:r w:rsidRPr="00CD227B">
              <w:rPr>
                <w:b/>
                <w:bCs/>
              </w:rPr>
              <w:t xml:space="preserve"> </w:t>
            </w:r>
            <w:proofErr w:type="spellStart"/>
            <w:r w:rsidRPr="00CD227B">
              <w:rPr>
                <w:b/>
                <w:bCs/>
              </w:rPr>
              <w:t>kamerų</w:t>
            </w:r>
            <w:proofErr w:type="spellEnd"/>
            <w:r>
              <w:rPr>
                <w:b/>
                <w:bCs/>
              </w:rPr>
              <w:t xml:space="preserve"> </w:t>
            </w:r>
            <w:proofErr w:type="spellStart"/>
            <w:r>
              <w:rPr>
                <w:b/>
                <w:bCs/>
              </w:rPr>
              <w:t>kiekis</w:t>
            </w:r>
            <w:proofErr w:type="spellEnd"/>
            <w:r>
              <w:rPr>
                <w:b/>
                <w:bCs/>
              </w:rPr>
              <w:t xml:space="preserve"> –</w:t>
            </w:r>
            <w:r w:rsidRPr="00CD227B">
              <w:rPr>
                <w:b/>
                <w:bCs/>
              </w:rPr>
              <w:t xml:space="preserve"> 1</w:t>
            </w:r>
            <w:r>
              <w:rPr>
                <w:b/>
                <w:bCs/>
              </w:rPr>
              <w:t>2</w:t>
            </w:r>
            <w:r w:rsidRPr="00CD227B">
              <w:rPr>
                <w:b/>
                <w:bCs/>
              </w:rPr>
              <w:t xml:space="preserve"> </w:t>
            </w:r>
            <w:proofErr w:type="spellStart"/>
            <w:r w:rsidRPr="00CD227B">
              <w:rPr>
                <w:b/>
                <w:bCs/>
              </w:rPr>
              <w:t>vnt</w:t>
            </w:r>
            <w:proofErr w:type="spellEnd"/>
            <w:r w:rsidRPr="00CD227B">
              <w:rPr>
                <w:b/>
                <w:bCs/>
              </w:rPr>
              <w:t>.</w:t>
            </w:r>
            <w:r>
              <w:rPr>
                <w:b/>
                <w:bCs/>
              </w:rPr>
              <w:t xml:space="preserve"> (</w:t>
            </w:r>
            <w:r w:rsidR="0045537D">
              <w:rPr>
                <w:b/>
                <w:bCs/>
              </w:rPr>
              <w:t>8</w:t>
            </w:r>
            <w:r>
              <w:rPr>
                <w:b/>
                <w:bCs/>
              </w:rPr>
              <w:t xml:space="preserve"> </w:t>
            </w:r>
            <w:proofErr w:type="spellStart"/>
            <w:r>
              <w:rPr>
                <w:b/>
                <w:bCs/>
              </w:rPr>
              <w:t>valdomos</w:t>
            </w:r>
            <w:proofErr w:type="spellEnd"/>
            <w:r>
              <w:rPr>
                <w:b/>
                <w:bCs/>
              </w:rPr>
              <w:t xml:space="preserve"> </w:t>
            </w:r>
            <w:proofErr w:type="spellStart"/>
            <w:r>
              <w:rPr>
                <w:b/>
                <w:bCs/>
              </w:rPr>
              <w:t>ir</w:t>
            </w:r>
            <w:proofErr w:type="spellEnd"/>
            <w:r>
              <w:rPr>
                <w:b/>
                <w:bCs/>
              </w:rPr>
              <w:t xml:space="preserve"> </w:t>
            </w:r>
            <w:r w:rsidR="0045537D">
              <w:rPr>
                <w:b/>
                <w:bCs/>
              </w:rPr>
              <w:t>4</w:t>
            </w:r>
            <w:r>
              <w:rPr>
                <w:b/>
                <w:bCs/>
              </w:rPr>
              <w:t xml:space="preserve"> </w:t>
            </w:r>
            <w:proofErr w:type="spellStart"/>
            <w:r>
              <w:rPr>
                <w:b/>
                <w:bCs/>
              </w:rPr>
              <w:t>stacionarios</w:t>
            </w:r>
            <w:proofErr w:type="spellEnd"/>
            <w:r>
              <w:rPr>
                <w:b/>
                <w:bCs/>
              </w:rPr>
              <w:t>)</w:t>
            </w:r>
          </w:p>
          <w:p w14:paraId="4F9042C8" w14:textId="540475C2" w:rsidR="001E0DAD" w:rsidRPr="00CD227B" w:rsidRDefault="001E0DAD" w:rsidP="00C8324F">
            <w:pPr>
              <w:widowControl/>
              <w:tabs>
                <w:tab w:val="clear" w:pos="992"/>
                <w:tab w:val="left" w:pos="1418"/>
              </w:tabs>
              <w:autoSpaceDE w:val="0"/>
              <w:autoSpaceDN w:val="0"/>
              <w:adjustRightInd w:val="0"/>
              <w:ind w:firstLine="0"/>
              <w:jc w:val="right"/>
              <w:rPr>
                <w:b/>
                <w:bCs/>
              </w:rPr>
            </w:pPr>
          </w:p>
        </w:tc>
      </w:tr>
    </w:tbl>
    <w:p w14:paraId="0E225B6E" w14:textId="77777777" w:rsidR="000229E9" w:rsidRDefault="000229E9" w:rsidP="000229E9">
      <w:pPr>
        <w:widowControl/>
        <w:tabs>
          <w:tab w:val="clear" w:pos="992"/>
        </w:tabs>
        <w:spacing w:line="240" w:lineRule="auto"/>
        <w:ind w:firstLine="0"/>
        <w:rPr>
          <w:lang w:val="lt-LT"/>
        </w:rPr>
      </w:pPr>
    </w:p>
    <w:p w14:paraId="571A416F" w14:textId="77777777" w:rsidR="000229E9" w:rsidRDefault="000229E9" w:rsidP="000229E9">
      <w:pPr>
        <w:widowControl/>
        <w:tabs>
          <w:tab w:val="clear" w:pos="992"/>
        </w:tabs>
        <w:spacing w:line="240" w:lineRule="auto"/>
        <w:ind w:firstLine="0"/>
        <w:rPr>
          <w:lang w:val="lt-LT"/>
        </w:rPr>
      </w:pPr>
    </w:p>
    <w:p w14:paraId="254D1B30" w14:textId="77E7FE5A" w:rsidR="000229E9" w:rsidRDefault="006B722D" w:rsidP="000229E9">
      <w:pPr>
        <w:widowControl/>
        <w:tabs>
          <w:tab w:val="clear" w:pos="992"/>
        </w:tabs>
        <w:spacing w:line="240" w:lineRule="auto"/>
        <w:ind w:firstLine="0"/>
        <w:jc w:val="center"/>
        <w:rPr>
          <w:b/>
          <w:bCs/>
          <w:lang w:val="lt-LT"/>
        </w:rPr>
      </w:pPr>
      <w:r>
        <w:rPr>
          <w:b/>
          <w:bCs/>
          <w:lang w:val="lt-LT"/>
        </w:rPr>
        <w:t>Preliminarios a</w:t>
      </w:r>
      <w:r w:rsidR="00364523">
        <w:rPr>
          <w:b/>
          <w:bCs/>
          <w:lang w:val="lt-LT"/>
        </w:rPr>
        <w:t xml:space="preserve">tramos, </w:t>
      </w:r>
      <w:r w:rsidR="003F694D">
        <w:rPr>
          <w:b/>
          <w:bCs/>
          <w:lang w:val="lt-LT"/>
        </w:rPr>
        <w:t>ant kurių turės būti įrengtos v</w:t>
      </w:r>
      <w:r w:rsidR="000229E9" w:rsidRPr="00BD25EB">
        <w:rPr>
          <w:b/>
          <w:bCs/>
          <w:lang w:val="lt-LT"/>
        </w:rPr>
        <w:t>aizdo stebėjimo kamer</w:t>
      </w:r>
      <w:r w:rsidR="003F694D">
        <w:rPr>
          <w:b/>
          <w:bCs/>
          <w:lang w:val="lt-LT"/>
        </w:rPr>
        <w:t>os</w:t>
      </w:r>
    </w:p>
    <w:p w14:paraId="50355352" w14:textId="77777777" w:rsidR="003F694D" w:rsidRDefault="003F694D" w:rsidP="000229E9">
      <w:pPr>
        <w:widowControl/>
        <w:tabs>
          <w:tab w:val="clear" w:pos="992"/>
        </w:tabs>
        <w:spacing w:line="240" w:lineRule="auto"/>
        <w:ind w:firstLine="0"/>
        <w:jc w:val="center"/>
        <w:rPr>
          <w:b/>
          <w:bCs/>
          <w:lang w:val="lt-LT"/>
        </w:rPr>
      </w:pPr>
    </w:p>
    <w:p w14:paraId="470801A7" w14:textId="3FC6D0AF" w:rsidR="003F694D" w:rsidRDefault="003F694D" w:rsidP="00915549">
      <w:pPr>
        <w:widowControl/>
        <w:tabs>
          <w:tab w:val="clear" w:pos="992"/>
        </w:tabs>
        <w:rPr>
          <w:lang w:val="lt-LT"/>
        </w:rPr>
      </w:pPr>
      <w:r w:rsidRPr="5B67EE06">
        <w:rPr>
          <w:lang w:val="lt-LT"/>
        </w:rPr>
        <w:t xml:space="preserve">Pateikiamas šviesoforų postų </w:t>
      </w:r>
      <w:r w:rsidR="00231438" w:rsidRPr="5B67EE06">
        <w:rPr>
          <w:lang w:val="lt-LT"/>
        </w:rPr>
        <w:t xml:space="preserve">sąrašas su </w:t>
      </w:r>
      <w:r w:rsidR="00D3686A" w:rsidRPr="5B67EE06">
        <w:rPr>
          <w:lang w:val="lt-LT"/>
        </w:rPr>
        <w:t xml:space="preserve">nurodytomis </w:t>
      </w:r>
      <w:r w:rsidR="004312C2">
        <w:rPr>
          <w:lang w:val="lt-LT"/>
        </w:rPr>
        <w:t xml:space="preserve">preliminariomis </w:t>
      </w:r>
      <w:r w:rsidR="00D62996" w:rsidRPr="5B67EE06">
        <w:rPr>
          <w:lang w:val="lt-LT"/>
        </w:rPr>
        <w:t xml:space="preserve">atramomis, ant kurių reikės įrengti vaizdo </w:t>
      </w:r>
      <w:r w:rsidR="00E940D8" w:rsidRPr="5B67EE06">
        <w:rPr>
          <w:lang w:val="lt-LT"/>
        </w:rPr>
        <w:t>stebėjimo kameras</w:t>
      </w:r>
      <w:r w:rsidR="004312C2">
        <w:rPr>
          <w:lang w:val="lt-LT"/>
        </w:rPr>
        <w:t xml:space="preserve"> </w:t>
      </w:r>
      <w:r w:rsidR="00C73D85" w:rsidRPr="00C73D85">
        <w:rPr>
          <w:lang w:val="lt-LT"/>
        </w:rPr>
        <w:t>(</w:t>
      </w:r>
      <w:r w:rsidR="00114258">
        <w:rPr>
          <w:lang w:val="lt-LT"/>
        </w:rPr>
        <w:t>iki vaizdo kamerų įrengimo</w:t>
      </w:r>
      <w:r w:rsidR="00C73D85" w:rsidRPr="00C73D85">
        <w:rPr>
          <w:lang w:val="lt-LT"/>
        </w:rPr>
        <w:t xml:space="preserve"> atram</w:t>
      </w:r>
      <w:r w:rsidR="00C73D85">
        <w:rPr>
          <w:lang w:val="lt-LT"/>
        </w:rPr>
        <w:t>a</w:t>
      </w:r>
      <w:r w:rsidR="00C73D85" w:rsidRPr="00C73D85">
        <w:rPr>
          <w:lang w:val="lt-LT"/>
        </w:rPr>
        <w:t xml:space="preserve">s nurodytuose šviesoforų postuose </w:t>
      </w:r>
      <w:r w:rsidR="00C73D85">
        <w:rPr>
          <w:lang w:val="lt-LT"/>
        </w:rPr>
        <w:t xml:space="preserve">Užsakovas </w:t>
      </w:r>
      <w:r w:rsidR="00C73D85" w:rsidRPr="00C73D85">
        <w:rPr>
          <w:lang w:val="lt-LT"/>
        </w:rPr>
        <w:t xml:space="preserve">gali </w:t>
      </w:r>
      <w:r w:rsidR="00C73D85">
        <w:rPr>
          <w:lang w:val="lt-LT"/>
        </w:rPr>
        <w:t>keisti</w:t>
      </w:r>
      <w:r w:rsidR="00C73D85" w:rsidRPr="00C73D85">
        <w:rPr>
          <w:lang w:val="lt-LT"/>
        </w:rPr>
        <w:t>, nesikeičiant ant atramų įrengiamų vaizdo kamerų kiekiui)</w:t>
      </w:r>
      <w:r w:rsidR="00E940D8" w:rsidRPr="5B67EE06">
        <w:rPr>
          <w:lang w:val="lt-LT"/>
        </w:rPr>
        <w:t xml:space="preserve">. </w:t>
      </w:r>
      <w:r w:rsidR="00DD1611" w:rsidRPr="5B67EE06">
        <w:rPr>
          <w:lang w:val="lt-LT"/>
        </w:rPr>
        <w:t xml:space="preserve">Vaizdo stebėjimo kamerų montavimo metu Tiekėjas privalo su Užsakovu susiderinti tikslias kamerų montavimo vietas </w:t>
      </w:r>
      <w:r w:rsidR="0026094C" w:rsidRPr="5B67EE06">
        <w:rPr>
          <w:lang w:val="lt-LT"/>
        </w:rPr>
        <w:t>ant atramų</w:t>
      </w:r>
      <w:r w:rsidR="00DD1611" w:rsidRPr="5B67EE06">
        <w:rPr>
          <w:lang w:val="lt-LT"/>
        </w:rPr>
        <w:t xml:space="preserve"> </w:t>
      </w:r>
      <w:r w:rsidR="001B4C98" w:rsidRPr="5B67EE06">
        <w:rPr>
          <w:lang w:val="lt-LT"/>
        </w:rPr>
        <w:t xml:space="preserve">ir vaizdo stebėjimo </w:t>
      </w:r>
      <w:r w:rsidR="001B4C98" w:rsidRPr="00BF2AC6">
        <w:rPr>
          <w:lang w:val="lt-LT"/>
        </w:rPr>
        <w:t>kamerų matymo laukus.</w:t>
      </w:r>
    </w:p>
    <w:p w14:paraId="6EAB1F98" w14:textId="77777777" w:rsidR="00B46C84" w:rsidRDefault="00B46C84">
      <w:pPr>
        <w:widowControl/>
        <w:tabs>
          <w:tab w:val="clear" w:pos="992"/>
        </w:tabs>
        <w:spacing w:line="240" w:lineRule="auto"/>
        <w:ind w:firstLine="0"/>
        <w:rPr>
          <w:lang w:val="lt-LT"/>
        </w:rPr>
      </w:pPr>
    </w:p>
    <w:p w14:paraId="34D1294A" w14:textId="70B2ACA9" w:rsidR="00E14603" w:rsidRPr="00BF2AC6" w:rsidRDefault="000A4D59" w:rsidP="00BF2AC6">
      <w:pPr>
        <w:widowControl/>
        <w:tabs>
          <w:tab w:val="clear" w:pos="992"/>
        </w:tabs>
        <w:spacing w:line="240" w:lineRule="auto"/>
        <w:ind w:firstLine="0"/>
        <w:rPr>
          <w:lang w:val="lt-LT"/>
        </w:rPr>
      </w:pPr>
      <w:r>
        <w:rPr>
          <w:lang w:val="lt-LT"/>
        </w:rPr>
        <w:t>Turimi s</w:t>
      </w:r>
      <w:r w:rsidR="00990A84">
        <w:rPr>
          <w:lang w:val="lt-LT"/>
        </w:rPr>
        <w:t xml:space="preserve">ankryžų brėžiniai </w:t>
      </w:r>
      <w:r w:rsidR="00A57F42">
        <w:rPr>
          <w:lang w:val="lt-LT"/>
        </w:rPr>
        <w:t xml:space="preserve">pateikti </w:t>
      </w:r>
      <w:r w:rsidR="00E76CA0">
        <w:rPr>
          <w:lang w:val="lt-LT"/>
        </w:rPr>
        <w:t>Techninės specifikacijos 4 priede.</w:t>
      </w:r>
    </w:p>
    <w:p w14:paraId="1A18CE71" w14:textId="77777777" w:rsidR="000229E9" w:rsidRPr="00BD25EB" w:rsidRDefault="000229E9" w:rsidP="000229E9">
      <w:pPr>
        <w:widowControl/>
        <w:tabs>
          <w:tab w:val="clear" w:pos="992"/>
        </w:tabs>
        <w:spacing w:line="240" w:lineRule="auto"/>
        <w:ind w:firstLine="0"/>
        <w:rPr>
          <w:lang w:val="lt-LT"/>
        </w:rPr>
      </w:pPr>
    </w:p>
    <w:p w14:paraId="5B01FEE5" w14:textId="798F73A1" w:rsidR="000229E9" w:rsidRPr="003F4492" w:rsidRDefault="000229E9" w:rsidP="00BF2AC6">
      <w:pPr>
        <w:numPr>
          <w:ilvl w:val="0"/>
          <w:numId w:val="15"/>
        </w:numPr>
        <w:rPr>
          <w:lang w:val="lt-LT"/>
        </w:rPr>
      </w:pPr>
      <w:r w:rsidRPr="5B67EE06">
        <w:rPr>
          <w:lang w:val="lt-LT"/>
        </w:rPr>
        <w:t>K745 Buivydiškių–Dūkštų g. (2 vaizdo stebėjimo kameros)</w:t>
      </w:r>
    </w:p>
    <w:p w14:paraId="29F4121A" w14:textId="6D8A4C6D" w:rsidR="0024457D" w:rsidRDefault="007A1B6A" w:rsidP="00BF2AC6">
      <w:pPr>
        <w:ind w:firstLine="0"/>
        <w:rPr>
          <w:lang w:val="lt-LT"/>
        </w:rPr>
      </w:pPr>
      <w:r>
        <w:rPr>
          <w:noProof/>
        </w:rPr>
        <w:drawing>
          <wp:inline distT="0" distB="0" distL="0" distR="0" wp14:anchorId="357087DE" wp14:editId="1C68111E">
            <wp:extent cx="6035587" cy="2616405"/>
            <wp:effectExtent l="0" t="0" r="3810" b="0"/>
            <wp:docPr id="1742212992"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074609" cy="2633321"/>
                    </a:xfrm>
                    <a:prstGeom prst="rect">
                      <a:avLst/>
                    </a:prstGeom>
                    <a:noFill/>
                  </pic:spPr>
                </pic:pic>
              </a:graphicData>
            </a:graphic>
          </wp:inline>
        </w:drawing>
      </w:r>
    </w:p>
    <w:p w14:paraId="6B8C275C" w14:textId="4E5EE434" w:rsidR="000229E9" w:rsidRDefault="0024457D" w:rsidP="000229E9">
      <w:pPr>
        <w:widowControl/>
        <w:tabs>
          <w:tab w:val="clear" w:pos="992"/>
        </w:tabs>
        <w:ind w:firstLine="0"/>
        <w:rPr>
          <w:lang w:val="lt-LT"/>
        </w:rPr>
      </w:pPr>
      <w:r w:rsidRPr="0024457D">
        <w:rPr>
          <w:lang w:val="lt-LT"/>
        </w:rPr>
        <w:t>Vaizdo kamerų spintą projektuoti ties esama šviesoforų valdymo spinta</w:t>
      </w:r>
      <w:r w:rsidR="00025C84">
        <w:rPr>
          <w:lang w:val="lt-LT"/>
        </w:rPr>
        <w:t xml:space="preserve"> (pateikiama preliminari nuotrauka).</w:t>
      </w:r>
    </w:p>
    <w:p w14:paraId="6D95EF81" w14:textId="0939F4B0" w:rsidR="0024457D" w:rsidRDefault="00D3453F" w:rsidP="000229E9">
      <w:pPr>
        <w:widowControl/>
        <w:tabs>
          <w:tab w:val="clear" w:pos="992"/>
        </w:tabs>
        <w:ind w:firstLine="0"/>
        <w:rPr>
          <w:lang w:val="lt-LT"/>
        </w:rPr>
      </w:pPr>
      <w:r>
        <w:rPr>
          <w:noProof/>
          <w:lang w:val="lt-LT"/>
        </w:rPr>
        <w:lastRenderedPageBreak/>
        <w:drawing>
          <wp:inline distT="0" distB="0" distL="0" distR="0" wp14:anchorId="26AC3C46" wp14:editId="205037B8">
            <wp:extent cx="2087880" cy="1859723"/>
            <wp:effectExtent l="0" t="0" r="7620" b="7620"/>
            <wp:docPr id="19500866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124238" cy="1892108"/>
                    </a:xfrm>
                    <a:prstGeom prst="rect">
                      <a:avLst/>
                    </a:prstGeom>
                    <a:noFill/>
                  </pic:spPr>
                </pic:pic>
              </a:graphicData>
            </a:graphic>
          </wp:inline>
        </w:drawing>
      </w:r>
    </w:p>
    <w:p w14:paraId="091277C7" w14:textId="77777777" w:rsidR="00B57FC1" w:rsidRPr="00BD25EB" w:rsidRDefault="00B57FC1" w:rsidP="000229E9">
      <w:pPr>
        <w:widowControl/>
        <w:tabs>
          <w:tab w:val="clear" w:pos="992"/>
        </w:tabs>
        <w:ind w:firstLine="0"/>
        <w:rPr>
          <w:lang w:val="lt-LT"/>
        </w:rPr>
      </w:pPr>
    </w:p>
    <w:p w14:paraId="471139E1" w14:textId="6C6735F7" w:rsidR="00E87059" w:rsidRPr="0081775B" w:rsidRDefault="000229E9" w:rsidP="00BF2AC6">
      <w:pPr>
        <w:pStyle w:val="ListParagraph"/>
        <w:widowControl/>
        <w:numPr>
          <w:ilvl w:val="0"/>
          <w:numId w:val="15"/>
        </w:numPr>
        <w:tabs>
          <w:tab w:val="clear" w:pos="992"/>
        </w:tabs>
        <w:rPr>
          <w:lang w:val="lt-LT"/>
        </w:rPr>
      </w:pPr>
      <w:r w:rsidRPr="0081775B">
        <w:rPr>
          <w:lang w:val="lt-LT"/>
        </w:rPr>
        <w:t>K760 Pilaitės pr.–Spaudos–Sietyno g. (2 vaizdo stebėjimo kameros)</w:t>
      </w:r>
    </w:p>
    <w:p w14:paraId="4CADBF0B" w14:textId="3D6460E8" w:rsidR="00E87059" w:rsidRPr="00BD25EB" w:rsidRDefault="0014787F" w:rsidP="00BF2AC6">
      <w:pPr>
        <w:widowControl/>
        <w:tabs>
          <w:tab w:val="clear" w:pos="992"/>
        </w:tabs>
        <w:ind w:firstLine="0"/>
        <w:rPr>
          <w:lang w:val="lt-LT"/>
        </w:rPr>
      </w:pPr>
      <w:r>
        <w:rPr>
          <w:noProof/>
          <w:lang w:val="lt-LT"/>
        </w:rPr>
        <w:drawing>
          <wp:inline distT="0" distB="0" distL="0" distR="0" wp14:anchorId="2BE88107" wp14:editId="1B62AB0A">
            <wp:extent cx="5545667" cy="3790277"/>
            <wp:effectExtent l="0" t="0" r="0" b="1270"/>
            <wp:docPr id="194780198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567572" cy="3805248"/>
                    </a:xfrm>
                    <a:prstGeom prst="rect">
                      <a:avLst/>
                    </a:prstGeom>
                    <a:noFill/>
                  </pic:spPr>
                </pic:pic>
              </a:graphicData>
            </a:graphic>
          </wp:inline>
        </w:drawing>
      </w:r>
    </w:p>
    <w:p w14:paraId="6DB150B8" w14:textId="2B780E18" w:rsidR="000229E9" w:rsidRDefault="009962E7" w:rsidP="009962E7">
      <w:pPr>
        <w:widowControl/>
        <w:tabs>
          <w:tab w:val="clear" w:pos="992"/>
        </w:tabs>
        <w:ind w:firstLine="0"/>
        <w:rPr>
          <w:lang w:val="lt-LT"/>
        </w:rPr>
      </w:pPr>
      <w:r w:rsidRPr="009962E7">
        <w:rPr>
          <w:lang w:val="lt-LT"/>
        </w:rPr>
        <w:t>Vaizdo kamerų spintą projektuoti ties esama šviesoforų valdymo spinta</w:t>
      </w:r>
      <w:r w:rsidR="00025C84">
        <w:rPr>
          <w:lang w:val="lt-LT"/>
        </w:rPr>
        <w:t xml:space="preserve"> (pateikiama preliminari nuotrauka).</w:t>
      </w:r>
    </w:p>
    <w:p w14:paraId="59F4C53A" w14:textId="0F94B6B4" w:rsidR="009962E7" w:rsidRDefault="009962E7" w:rsidP="00BF2AC6">
      <w:pPr>
        <w:widowControl/>
        <w:tabs>
          <w:tab w:val="clear" w:pos="992"/>
        </w:tabs>
        <w:ind w:firstLine="0"/>
        <w:rPr>
          <w:lang w:val="lt-LT"/>
        </w:rPr>
      </w:pPr>
      <w:r>
        <w:rPr>
          <w:noProof/>
          <w:lang w:val="lt-LT"/>
        </w:rPr>
        <w:drawing>
          <wp:inline distT="0" distB="0" distL="0" distR="0" wp14:anchorId="187F0B14" wp14:editId="0547F782">
            <wp:extent cx="3839505" cy="2148840"/>
            <wp:effectExtent l="0" t="0" r="8890" b="3810"/>
            <wp:docPr id="175820491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848282" cy="2153752"/>
                    </a:xfrm>
                    <a:prstGeom prst="rect">
                      <a:avLst/>
                    </a:prstGeom>
                    <a:noFill/>
                  </pic:spPr>
                </pic:pic>
              </a:graphicData>
            </a:graphic>
          </wp:inline>
        </w:drawing>
      </w:r>
    </w:p>
    <w:p w14:paraId="05D4C302" w14:textId="271F3D51" w:rsidR="00B57FC1" w:rsidRPr="00BD25EB" w:rsidRDefault="00B57FC1" w:rsidP="00BF2AC6">
      <w:pPr>
        <w:widowControl/>
        <w:tabs>
          <w:tab w:val="clear" w:pos="992"/>
        </w:tabs>
        <w:ind w:firstLine="0"/>
        <w:rPr>
          <w:lang w:val="lt-LT"/>
        </w:rPr>
      </w:pPr>
    </w:p>
    <w:p w14:paraId="46728E37" w14:textId="5CD32740" w:rsidR="000229E9" w:rsidRDefault="000229E9" w:rsidP="000229E9">
      <w:pPr>
        <w:widowControl/>
        <w:numPr>
          <w:ilvl w:val="0"/>
          <w:numId w:val="15"/>
        </w:numPr>
        <w:tabs>
          <w:tab w:val="clear" w:pos="992"/>
        </w:tabs>
        <w:rPr>
          <w:lang w:val="lt-LT"/>
        </w:rPr>
      </w:pPr>
      <w:r w:rsidRPr="00BD25EB">
        <w:rPr>
          <w:lang w:val="lt-LT"/>
        </w:rPr>
        <w:lastRenderedPageBreak/>
        <w:t>K250 Linkmenų–</w:t>
      </w:r>
      <w:proofErr w:type="spellStart"/>
      <w:r w:rsidRPr="00BD25EB">
        <w:rPr>
          <w:lang w:val="lt-LT"/>
        </w:rPr>
        <w:t>Lvivo</w:t>
      </w:r>
      <w:proofErr w:type="spellEnd"/>
      <w:r w:rsidRPr="00BD25EB">
        <w:rPr>
          <w:lang w:val="lt-LT"/>
        </w:rPr>
        <w:t xml:space="preserve"> g. (2 vaizdo stebėjimo kameros)</w:t>
      </w:r>
    </w:p>
    <w:p w14:paraId="4A5069CA" w14:textId="1337B42E" w:rsidR="003B45FA" w:rsidRDefault="00042996" w:rsidP="003B45FA">
      <w:pPr>
        <w:widowControl/>
        <w:tabs>
          <w:tab w:val="clear" w:pos="992"/>
        </w:tabs>
        <w:ind w:firstLine="0"/>
        <w:rPr>
          <w:lang w:val="lt-LT"/>
        </w:rPr>
      </w:pPr>
      <w:r>
        <w:rPr>
          <w:noProof/>
          <w:lang w:val="lt-LT"/>
        </w:rPr>
        <w:drawing>
          <wp:inline distT="0" distB="0" distL="0" distR="0" wp14:anchorId="7C3675E8" wp14:editId="006780B1">
            <wp:extent cx="3817620" cy="4561864"/>
            <wp:effectExtent l="0" t="0" r="0" b="0"/>
            <wp:docPr id="157870029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824942" cy="4570613"/>
                    </a:xfrm>
                    <a:prstGeom prst="rect">
                      <a:avLst/>
                    </a:prstGeom>
                    <a:noFill/>
                  </pic:spPr>
                </pic:pic>
              </a:graphicData>
            </a:graphic>
          </wp:inline>
        </w:drawing>
      </w:r>
    </w:p>
    <w:p w14:paraId="4537B7F6" w14:textId="3BF9718A" w:rsidR="00F278D2" w:rsidRDefault="00F278D2" w:rsidP="003B45FA">
      <w:pPr>
        <w:widowControl/>
        <w:tabs>
          <w:tab w:val="clear" w:pos="992"/>
        </w:tabs>
        <w:ind w:firstLine="0"/>
        <w:rPr>
          <w:lang w:val="lt-LT"/>
        </w:rPr>
      </w:pPr>
      <w:r w:rsidRPr="00F278D2">
        <w:rPr>
          <w:lang w:val="lt-LT"/>
        </w:rPr>
        <w:t>Vaizdo kamerų spintą projektuoti ties esam</w:t>
      </w:r>
      <w:r w:rsidR="00AE105A">
        <w:rPr>
          <w:lang w:val="lt-LT"/>
        </w:rPr>
        <w:t>a</w:t>
      </w:r>
      <w:r w:rsidRPr="00F278D2">
        <w:rPr>
          <w:lang w:val="lt-LT"/>
        </w:rPr>
        <w:t xml:space="preserve"> šviesoforų valdymo spinta</w:t>
      </w:r>
      <w:r w:rsidR="00E86F00">
        <w:rPr>
          <w:lang w:val="lt-LT"/>
        </w:rPr>
        <w:t xml:space="preserve">, </w:t>
      </w:r>
      <w:r w:rsidRPr="00F278D2">
        <w:rPr>
          <w:lang w:val="lt-LT"/>
        </w:rPr>
        <w:t>el. apskaitos spinta</w:t>
      </w:r>
      <w:r w:rsidR="00025C84">
        <w:rPr>
          <w:lang w:val="lt-LT"/>
        </w:rPr>
        <w:t xml:space="preserve"> (pateikiama preliminari nuotrauka).</w:t>
      </w:r>
    </w:p>
    <w:p w14:paraId="33C6B90F" w14:textId="42812B24" w:rsidR="000229E9" w:rsidRDefault="009940C1" w:rsidP="00B57FC1">
      <w:pPr>
        <w:widowControl/>
        <w:tabs>
          <w:tab w:val="clear" w:pos="992"/>
        </w:tabs>
        <w:ind w:firstLine="0"/>
        <w:rPr>
          <w:lang w:val="lt-LT"/>
        </w:rPr>
      </w:pPr>
      <w:r>
        <w:rPr>
          <w:noProof/>
          <w:lang w:val="lt-LT"/>
        </w:rPr>
        <w:drawing>
          <wp:inline distT="0" distB="0" distL="0" distR="0" wp14:anchorId="5D6A1B44" wp14:editId="79611421">
            <wp:extent cx="3467100" cy="3485125"/>
            <wp:effectExtent l="0" t="0" r="0" b="1270"/>
            <wp:docPr id="210746456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485033" cy="3503151"/>
                    </a:xfrm>
                    <a:prstGeom prst="rect">
                      <a:avLst/>
                    </a:prstGeom>
                    <a:noFill/>
                  </pic:spPr>
                </pic:pic>
              </a:graphicData>
            </a:graphic>
          </wp:inline>
        </w:drawing>
      </w:r>
    </w:p>
    <w:p w14:paraId="4551AF7E" w14:textId="77777777" w:rsidR="00E86F00" w:rsidRPr="00CD227B" w:rsidRDefault="00E86F00" w:rsidP="000229E9">
      <w:pPr>
        <w:widowControl/>
        <w:tabs>
          <w:tab w:val="clear" w:pos="992"/>
        </w:tabs>
        <w:rPr>
          <w:lang w:val="lt-LT"/>
        </w:rPr>
      </w:pPr>
    </w:p>
    <w:p w14:paraId="69B64F8F" w14:textId="653B03B7" w:rsidR="000229E9" w:rsidRDefault="000229E9" w:rsidP="000229E9">
      <w:pPr>
        <w:widowControl/>
        <w:numPr>
          <w:ilvl w:val="0"/>
          <w:numId w:val="15"/>
        </w:numPr>
        <w:tabs>
          <w:tab w:val="clear" w:pos="992"/>
        </w:tabs>
        <w:rPr>
          <w:lang w:val="lt-LT"/>
        </w:rPr>
      </w:pPr>
      <w:r>
        <w:rPr>
          <w:lang w:val="lt-LT"/>
        </w:rPr>
        <w:lastRenderedPageBreak/>
        <w:t xml:space="preserve">K833 </w:t>
      </w:r>
      <w:r w:rsidRPr="00CD227B">
        <w:rPr>
          <w:lang w:val="lt-LT"/>
        </w:rPr>
        <w:t>L. Baliukevičiaus-Dzūko–M.</w:t>
      </w:r>
      <w:r>
        <w:rPr>
          <w:lang w:val="lt-LT"/>
        </w:rPr>
        <w:t xml:space="preserve"> </w:t>
      </w:r>
      <w:r w:rsidRPr="00CD227B">
        <w:rPr>
          <w:lang w:val="lt-LT"/>
        </w:rPr>
        <w:t xml:space="preserve">Sleževičiaus g. (1 </w:t>
      </w:r>
      <w:r>
        <w:rPr>
          <w:lang w:val="lt-LT"/>
        </w:rPr>
        <w:t xml:space="preserve">vaizdo stebėjimo </w:t>
      </w:r>
      <w:r w:rsidRPr="00CD227B">
        <w:rPr>
          <w:lang w:val="lt-LT"/>
        </w:rPr>
        <w:t>kamera)</w:t>
      </w:r>
    </w:p>
    <w:p w14:paraId="1B129AB2" w14:textId="11A73B7E" w:rsidR="00ED442D" w:rsidRPr="00EF516F" w:rsidRDefault="006C0E14" w:rsidP="00BF2AC6">
      <w:pPr>
        <w:widowControl/>
        <w:tabs>
          <w:tab w:val="clear" w:pos="992"/>
        </w:tabs>
        <w:ind w:firstLine="0"/>
        <w:rPr>
          <w:lang w:val="lt-LT"/>
        </w:rPr>
      </w:pPr>
      <w:r>
        <w:rPr>
          <w:noProof/>
          <w:lang w:val="lt-LT"/>
        </w:rPr>
        <w:drawing>
          <wp:inline distT="0" distB="0" distL="0" distR="0" wp14:anchorId="74722B05" wp14:editId="299DEB06">
            <wp:extent cx="4410869" cy="4808220"/>
            <wp:effectExtent l="0" t="0" r="8890" b="0"/>
            <wp:docPr id="119497262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433890" cy="4833315"/>
                    </a:xfrm>
                    <a:prstGeom prst="rect">
                      <a:avLst/>
                    </a:prstGeom>
                    <a:noFill/>
                  </pic:spPr>
                </pic:pic>
              </a:graphicData>
            </a:graphic>
          </wp:inline>
        </w:drawing>
      </w:r>
    </w:p>
    <w:p w14:paraId="12171C5C" w14:textId="1FE559B9" w:rsidR="000229E9" w:rsidRDefault="003B39B7" w:rsidP="003B39B7">
      <w:pPr>
        <w:widowControl/>
        <w:tabs>
          <w:tab w:val="clear" w:pos="992"/>
        </w:tabs>
        <w:ind w:firstLine="0"/>
        <w:rPr>
          <w:lang w:val="lt-LT"/>
        </w:rPr>
      </w:pPr>
      <w:r w:rsidRPr="003B39B7">
        <w:rPr>
          <w:lang w:val="lt-LT"/>
        </w:rPr>
        <w:t>Vaizdo kamerų spintą projektuoti ties esama šviesoforų valdymo spinta</w:t>
      </w:r>
      <w:r w:rsidR="00025C84">
        <w:rPr>
          <w:lang w:val="lt-LT"/>
        </w:rPr>
        <w:t xml:space="preserve"> (pateikiama preliminari nuotrauka).</w:t>
      </w:r>
    </w:p>
    <w:p w14:paraId="696753C3" w14:textId="2AAA2279" w:rsidR="00C72ADE" w:rsidRDefault="003B39B7" w:rsidP="003B39B7">
      <w:pPr>
        <w:widowControl/>
        <w:tabs>
          <w:tab w:val="clear" w:pos="992"/>
        </w:tabs>
        <w:ind w:firstLine="0"/>
        <w:rPr>
          <w:lang w:val="lt-LT"/>
        </w:rPr>
      </w:pPr>
      <w:r>
        <w:rPr>
          <w:noProof/>
          <w:lang w:val="lt-LT"/>
        </w:rPr>
        <w:drawing>
          <wp:inline distT="0" distB="0" distL="0" distR="0" wp14:anchorId="406DBE21" wp14:editId="4597E5AC">
            <wp:extent cx="3858260" cy="2884387"/>
            <wp:effectExtent l="0" t="0" r="8890" b="0"/>
            <wp:docPr id="66730912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892853" cy="2910248"/>
                    </a:xfrm>
                    <a:prstGeom prst="rect">
                      <a:avLst/>
                    </a:prstGeom>
                    <a:noFill/>
                  </pic:spPr>
                </pic:pic>
              </a:graphicData>
            </a:graphic>
          </wp:inline>
        </w:drawing>
      </w:r>
    </w:p>
    <w:p w14:paraId="5916F472" w14:textId="77777777" w:rsidR="00C72ADE" w:rsidRDefault="00C72ADE" w:rsidP="003B39B7">
      <w:pPr>
        <w:widowControl/>
        <w:tabs>
          <w:tab w:val="clear" w:pos="992"/>
        </w:tabs>
        <w:ind w:firstLine="0"/>
        <w:rPr>
          <w:lang w:val="lt-LT"/>
        </w:rPr>
      </w:pPr>
    </w:p>
    <w:p w14:paraId="75CE8535" w14:textId="77777777" w:rsidR="00E86F00" w:rsidRDefault="00E86F00" w:rsidP="003B39B7">
      <w:pPr>
        <w:widowControl/>
        <w:tabs>
          <w:tab w:val="clear" w:pos="992"/>
        </w:tabs>
        <w:ind w:firstLine="0"/>
        <w:rPr>
          <w:lang w:val="lt-LT"/>
        </w:rPr>
      </w:pPr>
    </w:p>
    <w:p w14:paraId="0B678AFF" w14:textId="77777777" w:rsidR="00C72ADE" w:rsidRPr="00CD227B" w:rsidRDefault="00C72ADE" w:rsidP="00BF2AC6">
      <w:pPr>
        <w:widowControl/>
        <w:tabs>
          <w:tab w:val="clear" w:pos="992"/>
        </w:tabs>
        <w:ind w:firstLine="0"/>
        <w:rPr>
          <w:lang w:val="lt-LT"/>
        </w:rPr>
      </w:pPr>
    </w:p>
    <w:p w14:paraId="1BA7AF1F" w14:textId="668348D1" w:rsidR="000229E9" w:rsidRPr="009372DE" w:rsidRDefault="000229E9" w:rsidP="00BF2AC6">
      <w:pPr>
        <w:pStyle w:val="ListParagraph"/>
        <w:widowControl/>
        <w:numPr>
          <w:ilvl w:val="0"/>
          <w:numId w:val="15"/>
        </w:numPr>
        <w:tabs>
          <w:tab w:val="clear" w:pos="992"/>
        </w:tabs>
        <w:rPr>
          <w:lang w:val="lt-LT"/>
        </w:rPr>
      </w:pPr>
      <w:r w:rsidRPr="009372DE">
        <w:rPr>
          <w:lang w:val="lt-LT"/>
        </w:rPr>
        <w:lastRenderedPageBreak/>
        <w:t>K1105 Molėtų pl. perėja (2 vaizdo stebėjimo kameros)</w:t>
      </w:r>
      <w:r w:rsidR="00F77E9D">
        <w:rPr>
          <w:lang w:val="lt-LT"/>
        </w:rPr>
        <w:t xml:space="preserve">. Įrengiant vaizdo stebėjimo </w:t>
      </w:r>
      <w:r w:rsidR="00FE2829">
        <w:rPr>
          <w:lang w:val="lt-LT"/>
        </w:rPr>
        <w:t>kameras, numatyti apsauginio kabelių vamzdži</w:t>
      </w:r>
      <w:r w:rsidR="00484603">
        <w:rPr>
          <w:lang w:val="lt-LT"/>
        </w:rPr>
        <w:t>ų</w:t>
      </w:r>
      <w:r w:rsidR="00FE2829">
        <w:rPr>
          <w:lang w:val="lt-LT"/>
        </w:rPr>
        <w:t xml:space="preserve"> paklojimą iki numatytų kamerų įrengimo vietų</w:t>
      </w:r>
      <w:r w:rsidR="00185C24">
        <w:rPr>
          <w:lang w:val="lt-LT"/>
        </w:rPr>
        <w:t xml:space="preserve"> ant </w:t>
      </w:r>
      <w:proofErr w:type="spellStart"/>
      <w:r w:rsidR="00185C24">
        <w:rPr>
          <w:lang w:val="lt-LT"/>
        </w:rPr>
        <w:t>santvarinės</w:t>
      </w:r>
      <w:proofErr w:type="spellEnd"/>
      <w:r w:rsidR="00185C24">
        <w:rPr>
          <w:lang w:val="lt-LT"/>
        </w:rPr>
        <w:t xml:space="preserve"> konstrukcijos</w:t>
      </w:r>
      <w:r w:rsidR="00FE2829">
        <w:rPr>
          <w:lang w:val="lt-LT"/>
        </w:rPr>
        <w:t>.</w:t>
      </w:r>
    </w:p>
    <w:p w14:paraId="18356209" w14:textId="1A1ADA68" w:rsidR="003B39B7" w:rsidRDefault="00F45A75" w:rsidP="003B39B7">
      <w:pPr>
        <w:widowControl/>
        <w:tabs>
          <w:tab w:val="clear" w:pos="992"/>
        </w:tabs>
        <w:ind w:firstLine="0"/>
        <w:rPr>
          <w:lang w:val="lt-LT"/>
        </w:rPr>
      </w:pPr>
      <w:r>
        <w:rPr>
          <w:noProof/>
          <w:lang w:val="lt-LT"/>
        </w:rPr>
        <w:drawing>
          <wp:inline distT="0" distB="0" distL="0" distR="0" wp14:anchorId="45F61D82" wp14:editId="0285E84D">
            <wp:extent cx="4858174" cy="4968240"/>
            <wp:effectExtent l="0" t="0" r="0" b="3810"/>
            <wp:docPr id="128397529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887744" cy="4998480"/>
                    </a:xfrm>
                    <a:prstGeom prst="rect">
                      <a:avLst/>
                    </a:prstGeom>
                    <a:noFill/>
                  </pic:spPr>
                </pic:pic>
              </a:graphicData>
            </a:graphic>
          </wp:inline>
        </w:drawing>
      </w:r>
    </w:p>
    <w:p w14:paraId="3E11AEA1" w14:textId="7DD1345E" w:rsidR="00F769E3" w:rsidRDefault="008D0969" w:rsidP="003B39B7">
      <w:pPr>
        <w:widowControl/>
        <w:tabs>
          <w:tab w:val="clear" w:pos="992"/>
        </w:tabs>
        <w:ind w:firstLine="0"/>
        <w:rPr>
          <w:lang w:val="lt-LT"/>
        </w:rPr>
      </w:pPr>
      <w:r w:rsidRPr="008D0969">
        <w:rPr>
          <w:lang w:val="lt-LT"/>
        </w:rPr>
        <w:t>Vaizdo kamerų spintą projektuoti ties esama šviesoforų valdymo spinta</w:t>
      </w:r>
      <w:r w:rsidR="00025C84">
        <w:rPr>
          <w:lang w:val="lt-LT"/>
        </w:rPr>
        <w:t xml:space="preserve"> (pateikiama preliminari nuotrauka).</w:t>
      </w:r>
    </w:p>
    <w:p w14:paraId="0AF5E67F" w14:textId="4BA96E0D" w:rsidR="000229E9" w:rsidRDefault="008D0969" w:rsidP="000229E9">
      <w:pPr>
        <w:widowControl/>
        <w:tabs>
          <w:tab w:val="clear" w:pos="992"/>
        </w:tabs>
        <w:ind w:firstLine="0"/>
        <w:rPr>
          <w:lang w:val="lt-LT"/>
        </w:rPr>
      </w:pPr>
      <w:r>
        <w:rPr>
          <w:noProof/>
          <w:lang w:val="lt-LT"/>
        </w:rPr>
        <w:drawing>
          <wp:inline distT="0" distB="0" distL="0" distR="0" wp14:anchorId="117353A6" wp14:editId="75BD911D">
            <wp:extent cx="3300039" cy="2476500"/>
            <wp:effectExtent l="0" t="0" r="0" b="0"/>
            <wp:docPr id="5659269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313520" cy="2486617"/>
                    </a:xfrm>
                    <a:prstGeom prst="rect">
                      <a:avLst/>
                    </a:prstGeom>
                    <a:noFill/>
                  </pic:spPr>
                </pic:pic>
              </a:graphicData>
            </a:graphic>
          </wp:inline>
        </w:drawing>
      </w:r>
    </w:p>
    <w:p w14:paraId="5C970AD8" w14:textId="77777777" w:rsidR="00C72ADE" w:rsidRDefault="00C72ADE" w:rsidP="000229E9">
      <w:pPr>
        <w:widowControl/>
        <w:tabs>
          <w:tab w:val="clear" w:pos="992"/>
        </w:tabs>
        <w:ind w:firstLine="0"/>
        <w:rPr>
          <w:lang w:val="lt-LT"/>
        </w:rPr>
      </w:pPr>
    </w:p>
    <w:p w14:paraId="0CBA1540" w14:textId="77777777" w:rsidR="00C72ADE" w:rsidRDefault="00C72ADE" w:rsidP="000229E9">
      <w:pPr>
        <w:widowControl/>
        <w:tabs>
          <w:tab w:val="clear" w:pos="992"/>
        </w:tabs>
        <w:ind w:firstLine="0"/>
        <w:rPr>
          <w:lang w:val="lt-LT"/>
        </w:rPr>
      </w:pPr>
    </w:p>
    <w:p w14:paraId="3372A865" w14:textId="77777777" w:rsidR="00C72ADE" w:rsidRDefault="00C72ADE" w:rsidP="000229E9">
      <w:pPr>
        <w:widowControl/>
        <w:tabs>
          <w:tab w:val="clear" w:pos="992"/>
        </w:tabs>
        <w:ind w:firstLine="0"/>
        <w:rPr>
          <w:lang w:val="lt-LT"/>
        </w:rPr>
      </w:pPr>
    </w:p>
    <w:p w14:paraId="696EF322" w14:textId="77777777" w:rsidR="00C72ADE" w:rsidRPr="00CD227B" w:rsidRDefault="00C72ADE" w:rsidP="000229E9">
      <w:pPr>
        <w:widowControl/>
        <w:tabs>
          <w:tab w:val="clear" w:pos="992"/>
        </w:tabs>
        <w:ind w:firstLine="0"/>
        <w:rPr>
          <w:lang w:val="lt-LT"/>
        </w:rPr>
      </w:pPr>
    </w:p>
    <w:p w14:paraId="16984C63" w14:textId="0118802F" w:rsidR="000229E9" w:rsidRDefault="000229E9" w:rsidP="000229E9">
      <w:pPr>
        <w:widowControl/>
        <w:numPr>
          <w:ilvl w:val="0"/>
          <w:numId w:val="15"/>
        </w:numPr>
        <w:tabs>
          <w:tab w:val="clear" w:pos="992"/>
        </w:tabs>
        <w:rPr>
          <w:lang w:val="lt-LT"/>
        </w:rPr>
      </w:pPr>
      <w:r w:rsidRPr="00BD25EB">
        <w:rPr>
          <w:lang w:val="lt-LT"/>
        </w:rPr>
        <w:t>K1104 Kovo 11 g. (Grigiškės) (1 vaizdo stebėjimo kamera)</w:t>
      </w:r>
    </w:p>
    <w:p w14:paraId="05F91823" w14:textId="74FB254F" w:rsidR="008D0969" w:rsidRDefault="00A565DD" w:rsidP="008D0969">
      <w:pPr>
        <w:widowControl/>
        <w:tabs>
          <w:tab w:val="clear" w:pos="992"/>
        </w:tabs>
        <w:ind w:firstLine="0"/>
        <w:rPr>
          <w:lang w:val="lt-LT"/>
        </w:rPr>
      </w:pPr>
      <w:r>
        <w:rPr>
          <w:noProof/>
          <w:lang w:val="lt-LT"/>
        </w:rPr>
        <w:drawing>
          <wp:inline distT="0" distB="0" distL="0" distR="0" wp14:anchorId="1D87FCF1" wp14:editId="797EF39C">
            <wp:extent cx="3779520" cy="5097259"/>
            <wp:effectExtent l="0" t="0" r="0" b="8255"/>
            <wp:docPr id="19969879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789091" cy="5110167"/>
                    </a:xfrm>
                    <a:prstGeom prst="rect">
                      <a:avLst/>
                    </a:prstGeom>
                    <a:noFill/>
                  </pic:spPr>
                </pic:pic>
              </a:graphicData>
            </a:graphic>
          </wp:inline>
        </w:drawing>
      </w:r>
    </w:p>
    <w:p w14:paraId="36146AD0" w14:textId="623BC1DB" w:rsidR="00A565DD" w:rsidRDefault="00501621" w:rsidP="008D0969">
      <w:pPr>
        <w:widowControl/>
        <w:tabs>
          <w:tab w:val="clear" w:pos="992"/>
        </w:tabs>
        <w:ind w:firstLine="0"/>
        <w:rPr>
          <w:lang w:val="lt-LT"/>
        </w:rPr>
      </w:pPr>
      <w:r w:rsidRPr="00501621">
        <w:rPr>
          <w:lang w:val="lt-LT"/>
        </w:rPr>
        <w:t>Vaizdo kamerų spintą projektuoti ties esama šviesoforų valdymo spinta</w:t>
      </w:r>
      <w:r w:rsidR="00025C84">
        <w:rPr>
          <w:lang w:val="lt-LT"/>
        </w:rPr>
        <w:t xml:space="preserve"> (pateikiama preliminari nuotrauka).</w:t>
      </w:r>
    </w:p>
    <w:p w14:paraId="2AFEBEC1" w14:textId="522B8BBC" w:rsidR="00501621" w:rsidRDefault="009A5507" w:rsidP="00BF2AC6">
      <w:pPr>
        <w:widowControl/>
        <w:tabs>
          <w:tab w:val="clear" w:pos="992"/>
        </w:tabs>
        <w:ind w:firstLine="0"/>
        <w:rPr>
          <w:lang w:val="lt-LT"/>
        </w:rPr>
      </w:pPr>
      <w:r>
        <w:rPr>
          <w:noProof/>
          <w:lang w:val="lt-LT"/>
        </w:rPr>
        <w:drawing>
          <wp:inline distT="0" distB="0" distL="0" distR="0" wp14:anchorId="5A492A5D" wp14:editId="5766C0D8">
            <wp:extent cx="3776365" cy="2011680"/>
            <wp:effectExtent l="0" t="0" r="0" b="7620"/>
            <wp:docPr id="90657091"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824643" cy="2037398"/>
                    </a:xfrm>
                    <a:prstGeom prst="rect">
                      <a:avLst/>
                    </a:prstGeom>
                    <a:noFill/>
                  </pic:spPr>
                </pic:pic>
              </a:graphicData>
            </a:graphic>
          </wp:inline>
        </w:drawing>
      </w:r>
    </w:p>
    <w:p w14:paraId="6049F746" w14:textId="7A222928" w:rsidR="00B57FC1" w:rsidRDefault="00B57FC1" w:rsidP="00B57FC1">
      <w:pPr>
        <w:widowControl/>
        <w:tabs>
          <w:tab w:val="clear" w:pos="992"/>
        </w:tabs>
        <w:ind w:firstLine="0"/>
        <w:rPr>
          <w:lang w:val="lt-LT"/>
        </w:rPr>
      </w:pPr>
    </w:p>
    <w:p w14:paraId="4599BEF1" w14:textId="77777777" w:rsidR="00D57A5F" w:rsidRDefault="00D57A5F" w:rsidP="000229E9">
      <w:pPr>
        <w:widowControl/>
        <w:tabs>
          <w:tab w:val="clear" w:pos="992"/>
        </w:tabs>
        <w:rPr>
          <w:lang w:val="lt-LT"/>
        </w:rPr>
      </w:pPr>
    </w:p>
    <w:p w14:paraId="279289FE" w14:textId="77777777" w:rsidR="00D57A5F" w:rsidRDefault="00D57A5F" w:rsidP="000229E9">
      <w:pPr>
        <w:widowControl/>
        <w:tabs>
          <w:tab w:val="clear" w:pos="992"/>
        </w:tabs>
        <w:rPr>
          <w:lang w:val="lt-LT"/>
        </w:rPr>
      </w:pPr>
    </w:p>
    <w:p w14:paraId="771A5B57" w14:textId="77777777" w:rsidR="00D57A5F" w:rsidRDefault="00D57A5F" w:rsidP="000229E9">
      <w:pPr>
        <w:widowControl/>
        <w:tabs>
          <w:tab w:val="clear" w:pos="992"/>
        </w:tabs>
        <w:rPr>
          <w:lang w:val="lt-LT"/>
        </w:rPr>
      </w:pPr>
    </w:p>
    <w:p w14:paraId="51D7A4B6" w14:textId="77777777" w:rsidR="00D57A5F" w:rsidRPr="00BD25EB" w:rsidRDefault="00D57A5F" w:rsidP="000229E9">
      <w:pPr>
        <w:widowControl/>
        <w:tabs>
          <w:tab w:val="clear" w:pos="992"/>
        </w:tabs>
        <w:rPr>
          <w:lang w:val="lt-LT"/>
        </w:rPr>
      </w:pPr>
    </w:p>
    <w:p w14:paraId="6F0F9018" w14:textId="2A30AD04" w:rsidR="000229E9" w:rsidRPr="00BD25EB" w:rsidRDefault="000229E9" w:rsidP="000229E9">
      <w:pPr>
        <w:widowControl/>
        <w:numPr>
          <w:ilvl w:val="0"/>
          <w:numId w:val="15"/>
        </w:numPr>
        <w:tabs>
          <w:tab w:val="clear" w:pos="992"/>
        </w:tabs>
        <w:rPr>
          <w:lang w:val="lt-LT"/>
        </w:rPr>
      </w:pPr>
      <w:r w:rsidRPr="00BD25EB">
        <w:rPr>
          <w:lang w:val="lt-LT"/>
        </w:rPr>
        <w:t>K1102 Vikingų g. ties Žirnių g. viaduku (2 vaizdo stebėjimo kameros)</w:t>
      </w:r>
    </w:p>
    <w:p w14:paraId="2DEDFB1C" w14:textId="5E658E82" w:rsidR="00252CE2" w:rsidRDefault="00E14670" w:rsidP="009A5507">
      <w:pPr>
        <w:ind w:firstLine="0"/>
      </w:pPr>
      <w:r>
        <w:rPr>
          <w:noProof/>
        </w:rPr>
        <w:drawing>
          <wp:inline distT="0" distB="0" distL="0" distR="0" wp14:anchorId="6A05E5C7" wp14:editId="0C1E5FA4">
            <wp:extent cx="4730007" cy="5151120"/>
            <wp:effectExtent l="0" t="0" r="0" b="0"/>
            <wp:docPr id="1016938234"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736482" cy="5158171"/>
                    </a:xfrm>
                    <a:prstGeom prst="rect">
                      <a:avLst/>
                    </a:prstGeom>
                    <a:noFill/>
                  </pic:spPr>
                </pic:pic>
              </a:graphicData>
            </a:graphic>
          </wp:inline>
        </w:drawing>
      </w:r>
    </w:p>
    <w:p w14:paraId="55488A72" w14:textId="61917199" w:rsidR="00E14670" w:rsidRDefault="00181131" w:rsidP="009A5507">
      <w:pPr>
        <w:ind w:firstLine="0"/>
      </w:pPr>
      <w:proofErr w:type="spellStart"/>
      <w:r w:rsidRPr="00181131">
        <w:t>Vaizdo</w:t>
      </w:r>
      <w:proofErr w:type="spellEnd"/>
      <w:r w:rsidRPr="00181131">
        <w:t xml:space="preserve"> </w:t>
      </w:r>
      <w:proofErr w:type="spellStart"/>
      <w:r w:rsidRPr="00181131">
        <w:t>kamerų</w:t>
      </w:r>
      <w:proofErr w:type="spellEnd"/>
      <w:r w:rsidRPr="00181131">
        <w:t xml:space="preserve"> </w:t>
      </w:r>
      <w:proofErr w:type="spellStart"/>
      <w:r w:rsidRPr="00181131">
        <w:t>spintą</w:t>
      </w:r>
      <w:proofErr w:type="spellEnd"/>
      <w:r w:rsidRPr="00181131">
        <w:t xml:space="preserve"> </w:t>
      </w:r>
      <w:proofErr w:type="spellStart"/>
      <w:r w:rsidRPr="00181131">
        <w:t>projektuoti</w:t>
      </w:r>
      <w:proofErr w:type="spellEnd"/>
      <w:r w:rsidRPr="00181131">
        <w:t xml:space="preserve"> ties </w:t>
      </w:r>
      <w:proofErr w:type="spellStart"/>
      <w:r w:rsidRPr="00181131">
        <w:t>esama</w:t>
      </w:r>
      <w:proofErr w:type="spellEnd"/>
      <w:r w:rsidRPr="00181131">
        <w:t xml:space="preserve"> </w:t>
      </w:r>
      <w:proofErr w:type="spellStart"/>
      <w:r w:rsidRPr="00181131">
        <w:t>šviesoforų</w:t>
      </w:r>
      <w:proofErr w:type="spellEnd"/>
      <w:r w:rsidRPr="00181131">
        <w:t xml:space="preserve"> </w:t>
      </w:r>
      <w:proofErr w:type="spellStart"/>
      <w:r w:rsidRPr="00181131">
        <w:t>valdymo</w:t>
      </w:r>
      <w:proofErr w:type="spellEnd"/>
      <w:r w:rsidRPr="00181131">
        <w:t xml:space="preserve"> </w:t>
      </w:r>
      <w:proofErr w:type="spellStart"/>
      <w:r w:rsidRPr="00181131">
        <w:t>spinta</w:t>
      </w:r>
      <w:proofErr w:type="spellEnd"/>
      <w:r w:rsidRPr="00181131">
        <w:t xml:space="preserve"> </w:t>
      </w:r>
      <w:proofErr w:type="spellStart"/>
      <w:r w:rsidRPr="00181131">
        <w:t>ir</w:t>
      </w:r>
      <w:proofErr w:type="spellEnd"/>
      <w:r w:rsidRPr="00181131">
        <w:t xml:space="preserve"> el. </w:t>
      </w:r>
      <w:proofErr w:type="spellStart"/>
      <w:r w:rsidRPr="00181131">
        <w:t>apskaitos</w:t>
      </w:r>
      <w:proofErr w:type="spellEnd"/>
      <w:r w:rsidRPr="00181131">
        <w:t xml:space="preserve"> </w:t>
      </w:r>
      <w:proofErr w:type="spellStart"/>
      <w:r w:rsidRPr="00181131">
        <w:t>spinta</w:t>
      </w:r>
      <w:proofErr w:type="spellEnd"/>
      <w:r w:rsidR="00025C84">
        <w:t xml:space="preserve"> </w:t>
      </w:r>
      <w:r w:rsidR="00025C84">
        <w:rPr>
          <w:lang w:val="lt-LT"/>
        </w:rPr>
        <w:t>(pateikiama preliminari nuotrauka).</w:t>
      </w:r>
    </w:p>
    <w:p w14:paraId="70C555C7" w14:textId="25AB4E86" w:rsidR="00B57FC1" w:rsidRPr="00025C84" w:rsidRDefault="00181131" w:rsidP="00025C84">
      <w:pPr>
        <w:ind w:firstLine="0"/>
      </w:pPr>
      <w:r>
        <w:rPr>
          <w:noProof/>
        </w:rPr>
        <w:drawing>
          <wp:inline distT="0" distB="0" distL="0" distR="0" wp14:anchorId="30382CD8" wp14:editId="3CD7D498">
            <wp:extent cx="3234392" cy="2057400"/>
            <wp:effectExtent l="0" t="0" r="4445" b="0"/>
            <wp:docPr id="194869753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238426" cy="2059966"/>
                    </a:xfrm>
                    <a:prstGeom prst="rect">
                      <a:avLst/>
                    </a:prstGeom>
                    <a:noFill/>
                  </pic:spPr>
                </pic:pic>
              </a:graphicData>
            </a:graphic>
          </wp:inline>
        </w:drawing>
      </w:r>
    </w:p>
    <w:sectPr w:rsidR="00B57FC1" w:rsidRPr="00025C84" w:rsidSect="000229E9">
      <w:footerReference w:type="default" r:id="rId26"/>
      <w:pgSz w:w="11906" w:h="16838" w:code="9"/>
      <w:pgMar w:top="1134" w:right="567" w:bottom="1134" w:left="170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56034DD" w14:textId="77777777" w:rsidR="004B5A8F" w:rsidRDefault="004B5A8F">
      <w:pPr>
        <w:spacing w:line="240" w:lineRule="auto"/>
      </w:pPr>
      <w:r>
        <w:separator/>
      </w:r>
    </w:p>
  </w:endnote>
  <w:endnote w:type="continuationSeparator" w:id="0">
    <w:p w14:paraId="062E8412" w14:textId="77777777" w:rsidR="004B5A8F" w:rsidRDefault="004B5A8F">
      <w:pPr>
        <w:spacing w:line="240" w:lineRule="auto"/>
      </w:pPr>
      <w:r>
        <w:continuationSeparator/>
      </w:r>
    </w:p>
  </w:endnote>
  <w:endnote w:type="continuationNotice" w:id="1">
    <w:p w14:paraId="680DAE40" w14:textId="77777777" w:rsidR="004B5A8F" w:rsidRDefault="004B5A8F">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ontserrat">
    <w:panose1 w:val="00000000000000000000"/>
    <w:charset w:val="00"/>
    <w:family w:val="auto"/>
    <w:pitch w:val="variable"/>
    <w:sig w:usb0="A00002FF" w:usb1="4000247B" w:usb2="00000000" w:usb3="00000000" w:csb0="00000197" w:csb1="00000000"/>
  </w:font>
  <w:font w:name="Aptos Display">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44913117"/>
      <w:docPartObj>
        <w:docPartGallery w:val="Page Numbers (Bottom of Page)"/>
        <w:docPartUnique/>
      </w:docPartObj>
    </w:sdtPr>
    <w:sdtEndPr>
      <w:rPr>
        <w:noProof/>
      </w:rPr>
    </w:sdtEndPr>
    <w:sdtContent>
      <w:p w14:paraId="272A1E3B" w14:textId="77777777" w:rsidR="009678C4" w:rsidRDefault="00C46CAC">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15D68538" w14:textId="77777777" w:rsidR="009678C4" w:rsidRDefault="009678C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463D813" w14:textId="77777777" w:rsidR="004B5A8F" w:rsidRDefault="004B5A8F">
      <w:pPr>
        <w:spacing w:line="240" w:lineRule="auto"/>
      </w:pPr>
      <w:r>
        <w:separator/>
      </w:r>
    </w:p>
  </w:footnote>
  <w:footnote w:type="continuationSeparator" w:id="0">
    <w:p w14:paraId="548D338C" w14:textId="77777777" w:rsidR="004B5A8F" w:rsidRDefault="004B5A8F">
      <w:pPr>
        <w:spacing w:line="240" w:lineRule="auto"/>
      </w:pPr>
      <w:r>
        <w:continuationSeparator/>
      </w:r>
    </w:p>
  </w:footnote>
  <w:footnote w:type="continuationNotice" w:id="1">
    <w:p w14:paraId="2E58E691" w14:textId="77777777" w:rsidR="004B5A8F" w:rsidRDefault="004B5A8F">
      <w:pPr>
        <w:spacing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E1E4238"/>
    <w:multiLevelType w:val="multilevel"/>
    <w:tmpl w:val="F5566BD0"/>
    <w:styleLink w:val="Style1"/>
    <w:lvl w:ilvl="0">
      <w:start w:val="1"/>
      <w:numFmt w:val="decimal"/>
      <w:lvlText w:val="%1."/>
      <w:lvlJc w:val="left"/>
      <w:pPr>
        <w:ind w:left="1069" w:hanging="360"/>
      </w:pPr>
      <w:rPr>
        <w:rFonts w:hint="default"/>
      </w:rPr>
    </w:lvl>
    <w:lvl w:ilvl="1">
      <w:start w:val="1"/>
      <w:numFmt w:val="decimal"/>
      <w:lvlText w:val="%1.%2."/>
      <w:lvlJc w:val="left"/>
      <w:pPr>
        <w:ind w:left="1789" w:hanging="712"/>
      </w:pPr>
      <w:rPr>
        <w:rFonts w:hint="default"/>
      </w:rPr>
    </w:lvl>
    <w:lvl w:ilvl="2">
      <w:start w:val="1"/>
      <w:numFmt w:val="decimal"/>
      <w:lvlText w:val="%1.%2.%3."/>
      <w:lvlJc w:val="right"/>
      <w:pPr>
        <w:tabs>
          <w:tab w:val="num" w:pos="3175"/>
        </w:tabs>
        <w:ind w:left="2495" w:firstLine="227"/>
      </w:pPr>
      <w:rPr>
        <w:rFonts w:hint="default"/>
      </w:rPr>
    </w:lvl>
    <w:lvl w:ilvl="3">
      <w:start w:val="1"/>
      <w:numFmt w:val="decimal"/>
      <w:lvlText w:val="%1.%2.%3.%4."/>
      <w:lvlJc w:val="left"/>
      <w:pPr>
        <w:tabs>
          <w:tab w:val="num" w:pos="3629"/>
        </w:tabs>
        <w:ind w:left="3229" w:hanging="507"/>
      </w:pPr>
      <w:rPr>
        <w:rFonts w:hint="default"/>
      </w:rPr>
    </w:lvl>
    <w:lvl w:ilvl="4">
      <w:start w:val="1"/>
      <w:numFmt w:val="lowerLetter"/>
      <w:lvlText w:val="%5."/>
      <w:lvlJc w:val="left"/>
      <w:pPr>
        <w:ind w:left="3949" w:hanging="360"/>
      </w:pPr>
      <w:rPr>
        <w:rFonts w:hint="default"/>
      </w:rPr>
    </w:lvl>
    <w:lvl w:ilvl="5">
      <w:start w:val="1"/>
      <w:numFmt w:val="lowerRoman"/>
      <w:lvlText w:val="%6."/>
      <w:lvlJc w:val="right"/>
      <w:pPr>
        <w:ind w:left="4669" w:hanging="180"/>
      </w:pPr>
      <w:rPr>
        <w:rFonts w:hint="default"/>
      </w:rPr>
    </w:lvl>
    <w:lvl w:ilvl="6">
      <w:start w:val="1"/>
      <w:numFmt w:val="decimal"/>
      <w:lvlText w:val="%7."/>
      <w:lvlJc w:val="left"/>
      <w:pPr>
        <w:ind w:left="5389" w:hanging="360"/>
      </w:pPr>
      <w:rPr>
        <w:rFonts w:hint="default"/>
      </w:rPr>
    </w:lvl>
    <w:lvl w:ilvl="7">
      <w:start w:val="1"/>
      <w:numFmt w:val="lowerLetter"/>
      <w:lvlText w:val="%8."/>
      <w:lvlJc w:val="left"/>
      <w:pPr>
        <w:ind w:left="6109" w:hanging="360"/>
      </w:pPr>
      <w:rPr>
        <w:rFonts w:hint="default"/>
      </w:rPr>
    </w:lvl>
    <w:lvl w:ilvl="8">
      <w:start w:val="1"/>
      <w:numFmt w:val="lowerRoman"/>
      <w:lvlText w:val="%9."/>
      <w:lvlJc w:val="right"/>
      <w:pPr>
        <w:ind w:left="6829" w:hanging="180"/>
      </w:pPr>
      <w:rPr>
        <w:rFonts w:hint="default"/>
      </w:rPr>
    </w:lvl>
  </w:abstractNum>
  <w:abstractNum w:abstractNumId="1" w15:restartNumberingAfterBreak="0">
    <w:nsid w:val="0E6B4A52"/>
    <w:multiLevelType w:val="hybridMultilevel"/>
    <w:tmpl w:val="06E85AD0"/>
    <w:lvl w:ilvl="0" w:tplc="C6AAF9CC">
      <w:start w:val="1"/>
      <w:numFmt w:val="upp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EDC3BB0"/>
    <w:multiLevelType w:val="multilevel"/>
    <w:tmpl w:val="8164709C"/>
    <w:lvl w:ilvl="0">
      <w:start w:val="3"/>
      <w:numFmt w:val="decimal"/>
      <w:lvlText w:val="%1."/>
      <w:lvlJc w:val="left"/>
      <w:pPr>
        <w:ind w:left="530" w:hanging="53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16782162"/>
    <w:multiLevelType w:val="hybridMultilevel"/>
    <w:tmpl w:val="AD74CE5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CCC4393"/>
    <w:multiLevelType w:val="multilevel"/>
    <w:tmpl w:val="6DAA6CAC"/>
    <w:styleLink w:val="CurrentList1"/>
    <w:lvl w:ilvl="0">
      <w:start w:val="1"/>
      <w:numFmt w:val="upperRoman"/>
      <w:lvlText w:val="%1."/>
      <w:lvlJc w:val="right"/>
      <w:pPr>
        <w:ind w:left="720" w:hanging="360"/>
      </w:pPr>
      <w:rPr>
        <w:b/>
        <w:bCs/>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5" w15:restartNumberingAfterBreak="0">
    <w:nsid w:val="3D1A5B7B"/>
    <w:multiLevelType w:val="multilevel"/>
    <w:tmpl w:val="0427001F"/>
    <w:lvl w:ilvl="0">
      <w:start w:val="1"/>
      <w:numFmt w:val="decimal"/>
      <w:lvlText w:val="%1."/>
      <w:lvlJc w:val="left"/>
      <w:pPr>
        <w:ind w:left="360" w:hanging="360"/>
      </w:pPr>
    </w:lvl>
    <w:lvl w:ilvl="1">
      <w:start w:val="1"/>
      <w:numFmt w:val="decimal"/>
      <w:lvlText w:val="%1.%2."/>
      <w:lvlJc w:val="left"/>
      <w:pPr>
        <w:ind w:left="857"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402466D4"/>
    <w:multiLevelType w:val="multilevel"/>
    <w:tmpl w:val="1E88A47A"/>
    <w:styleLink w:val="Style2"/>
    <w:lvl w:ilvl="0">
      <w:start w:val="1"/>
      <w:numFmt w:val="decimal"/>
      <w:lvlText w:val="%1."/>
      <w:lvlJc w:val="left"/>
      <w:pPr>
        <w:ind w:left="1069" w:hanging="360"/>
      </w:pPr>
      <w:rPr>
        <w:rFonts w:hint="default"/>
      </w:rPr>
    </w:lvl>
    <w:lvl w:ilvl="1">
      <w:start w:val="1"/>
      <w:numFmt w:val="decimal"/>
      <w:lvlText w:val="%1.%2."/>
      <w:lvlJc w:val="left"/>
      <w:pPr>
        <w:ind w:left="1361" w:hanging="284"/>
      </w:pPr>
      <w:rPr>
        <w:rFonts w:hint="default"/>
      </w:rPr>
    </w:lvl>
    <w:lvl w:ilvl="2">
      <w:start w:val="1"/>
      <w:numFmt w:val="decimal"/>
      <w:lvlText w:val="%1.%2.%3."/>
      <w:lvlJc w:val="right"/>
      <w:pPr>
        <w:tabs>
          <w:tab w:val="num" w:pos="3175"/>
        </w:tabs>
        <w:ind w:left="2268" w:firstLine="454"/>
      </w:pPr>
      <w:rPr>
        <w:rFonts w:hint="default"/>
      </w:rPr>
    </w:lvl>
    <w:lvl w:ilvl="3">
      <w:start w:val="1"/>
      <w:numFmt w:val="decimal"/>
      <w:lvlText w:val="%1.%2.%3.%4."/>
      <w:lvlJc w:val="left"/>
      <w:pPr>
        <w:tabs>
          <w:tab w:val="num" w:pos="3629"/>
        </w:tabs>
        <w:ind w:left="3226" w:hanging="504"/>
      </w:pPr>
      <w:rPr>
        <w:rFonts w:hint="default"/>
      </w:rPr>
    </w:lvl>
    <w:lvl w:ilvl="4">
      <w:start w:val="1"/>
      <w:numFmt w:val="lowerLetter"/>
      <w:lvlText w:val="%5."/>
      <w:lvlJc w:val="left"/>
      <w:pPr>
        <w:ind w:left="3949" w:hanging="360"/>
      </w:pPr>
      <w:rPr>
        <w:rFonts w:hint="default"/>
      </w:rPr>
    </w:lvl>
    <w:lvl w:ilvl="5">
      <w:start w:val="1"/>
      <w:numFmt w:val="lowerRoman"/>
      <w:lvlText w:val="%6."/>
      <w:lvlJc w:val="right"/>
      <w:pPr>
        <w:ind w:left="4669" w:hanging="180"/>
      </w:pPr>
      <w:rPr>
        <w:rFonts w:hint="default"/>
      </w:rPr>
    </w:lvl>
    <w:lvl w:ilvl="6">
      <w:start w:val="1"/>
      <w:numFmt w:val="decimal"/>
      <w:lvlText w:val="%7."/>
      <w:lvlJc w:val="left"/>
      <w:pPr>
        <w:ind w:left="5389" w:hanging="360"/>
      </w:pPr>
      <w:rPr>
        <w:rFonts w:hint="default"/>
      </w:rPr>
    </w:lvl>
    <w:lvl w:ilvl="7">
      <w:start w:val="1"/>
      <w:numFmt w:val="lowerLetter"/>
      <w:lvlText w:val="%8."/>
      <w:lvlJc w:val="left"/>
      <w:pPr>
        <w:ind w:left="6109" w:hanging="360"/>
      </w:pPr>
      <w:rPr>
        <w:rFonts w:hint="default"/>
      </w:rPr>
    </w:lvl>
    <w:lvl w:ilvl="8">
      <w:start w:val="1"/>
      <w:numFmt w:val="lowerRoman"/>
      <w:lvlText w:val="%9."/>
      <w:lvlJc w:val="right"/>
      <w:pPr>
        <w:ind w:left="6829" w:hanging="180"/>
      </w:pPr>
      <w:rPr>
        <w:rFonts w:hint="default"/>
      </w:rPr>
    </w:lvl>
  </w:abstractNum>
  <w:abstractNum w:abstractNumId="7" w15:restartNumberingAfterBreak="0">
    <w:nsid w:val="4522602A"/>
    <w:multiLevelType w:val="hybridMultilevel"/>
    <w:tmpl w:val="F070AC76"/>
    <w:lvl w:ilvl="0" w:tplc="50462410">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8" w15:restartNumberingAfterBreak="0">
    <w:nsid w:val="46056E3F"/>
    <w:multiLevelType w:val="hybridMultilevel"/>
    <w:tmpl w:val="660688B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4BCA3C89"/>
    <w:multiLevelType w:val="multilevel"/>
    <w:tmpl w:val="4EE63366"/>
    <w:lvl w:ilvl="0">
      <w:start w:val="23"/>
      <w:numFmt w:val="decimal"/>
      <w:lvlText w:val="%1."/>
      <w:lvlJc w:val="left"/>
      <w:pPr>
        <w:ind w:left="0" w:firstLine="567"/>
      </w:pPr>
      <w:rPr>
        <w:rFonts w:hint="default"/>
      </w:rPr>
    </w:lvl>
    <w:lvl w:ilvl="1">
      <w:start w:val="3"/>
      <w:numFmt w:val="decimal"/>
      <w:lvlText w:val="%1.%2."/>
      <w:lvlJc w:val="left"/>
      <w:pPr>
        <w:ind w:left="0" w:firstLine="567"/>
      </w:pPr>
      <w:rPr>
        <w:rFonts w:hint="default"/>
      </w:rPr>
    </w:lvl>
    <w:lvl w:ilvl="2">
      <w:start w:val="1"/>
      <w:numFmt w:val="decimal"/>
      <w:lvlRestart w:val="0"/>
      <w:lvlText w:val="%1.%2.%3."/>
      <w:lvlJc w:val="left"/>
      <w:pPr>
        <w:ind w:left="0" w:firstLine="567"/>
      </w:pPr>
      <w:rPr>
        <w:rFonts w:hint="default"/>
      </w:rPr>
    </w:lvl>
    <w:lvl w:ilvl="3">
      <w:start w:val="1"/>
      <w:numFmt w:val="decimal"/>
      <w:lvlText w:val="%1.%2.%3.%4."/>
      <w:lvlJc w:val="left"/>
      <w:pPr>
        <w:ind w:left="0" w:firstLine="567"/>
      </w:pPr>
      <w:rPr>
        <w:rFonts w:hint="default"/>
      </w:rPr>
    </w:lvl>
    <w:lvl w:ilvl="4">
      <w:start w:val="1"/>
      <w:numFmt w:val="lowerLetter"/>
      <w:lvlText w:val="(%5)"/>
      <w:lvlJc w:val="left"/>
      <w:pPr>
        <w:ind w:left="0" w:firstLine="567"/>
      </w:pPr>
      <w:rPr>
        <w:rFonts w:hint="default"/>
      </w:rPr>
    </w:lvl>
    <w:lvl w:ilvl="5">
      <w:start w:val="1"/>
      <w:numFmt w:val="lowerRoman"/>
      <w:lvlText w:val="(%6)"/>
      <w:lvlJc w:val="left"/>
      <w:pPr>
        <w:ind w:left="0" w:firstLine="567"/>
      </w:pPr>
      <w:rPr>
        <w:rFonts w:hint="default"/>
      </w:rPr>
    </w:lvl>
    <w:lvl w:ilvl="6">
      <w:start w:val="1"/>
      <w:numFmt w:val="decimal"/>
      <w:lvlText w:val="%7."/>
      <w:lvlJc w:val="left"/>
      <w:pPr>
        <w:ind w:left="0" w:firstLine="567"/>
      </w:pPr>
      <w:rPr>
        <w:rFonts w:hint="default"/>
      </w:rPr>
    </w:lvl>
    <w:lvl w:ilvl="7">
      <w:start w:val="1"/>
      <w:numFmt w:val="lowerLetter"/>
      <w:lvlText w:val="%8."/>
      <w:lvlJc w:val="left"/>
      <w:pPr>
        <w:ind w:left="0" w:firstLine="567"/>
      </w:pPr>
      <w:rPr>
        <w:rFonts w:hint="default"/>
      </w:rPr>
    </w:lvl>
    <w:lvl w:ilvl="8">
      <w:start w:val="1"/>
      <w:numFmt w:val="lowerRoman"/>
      <w:lvlText w:val="%9."/>
      <w:lvlJc w:val="left"/>
      <w:pPr>
        <w:ind w:left="0" w:firstLine="567"/>
      </w:pPr>
      <w:rPr>
        <w:rFonts w:hint="default"/>
      </w:rPr>
    </w:lvl>
  </w:abstractNum>
  <w:abstractNum w:abstractNumId="10" w15:restartNumberingAfterBreak="0">
    <w:nsid w:val="5AE953F8"/>
    <w:multiLevelType w:val="multilevel"/>
    <w:tmpl w:val="74B6F708"/>
    <w:lvl w:ilvl="0">
      <w:start w:val="1"/>
      <w:numFmt w:val="decimal"/>
      <w:lvlText w:val="%1."/>
      <w:lvlJc w:val="left"/>
      <w:pPr>
        <w:ind w:left="0" w:firstLine="567"/>
      </w:pPr>
      <w:rPr>
        <w:rFonts w:hint="default"/>
        <w:color w:val="auto"/>
      </w:rPr>
    </w:lvl>
    <w:lvl w:ilvl="1">
      <w:start w:val="1"/>
      <w:numFmt w:val="decimal"/>
      <w:lvlText w:val="%1.%2."/>
      <w:lvlJc w:val="left"/>
      <w:pPr>
        <w:ind w:left="0" w:firstLine="567"/>
      </w:pPr>
      <w:rPr>
        <w:rFonts w:hint="default"/>
      </w:rPr>
    </w:lvl>
    <w:lvl w:ilvl="2">
      <w:start w:val="1"/>
      <w:numFmt w:val="decimal"/>
      <w:lvlRestart w:val="0"/>
      <w:lvlText w:val="%1.%2.%3."/>
      <w:lvlJc w:val="left"/>
      <w:pPr>
        <w:ind w:left="0" w:firstLine="567"/>
      </w:pPr>
      <w:rPr>
        <w:rFonts w:hint="default"/>
      </w:rPr>
    </w:lvl>
    <w:lvl w:ilvl="3">
      <w:start w:val="1"/>
      <w:numFmt w:val="decimal"/>
      <w:lvlText w:val="%1.%2.%3.%4."/>
      <w:lvlJc w:val="left"/>
      <w:pPr>
        <w:ind w:left="0" w:firstLine="567"/>
      </w:pPr>
      <w:rPr>
        <w:rFonts w:hint="default"/>
      </w:rPr>
    </w:lvl>
    <w:lvl w:ilvl="4">
      <w:start w:val="1"/>
      <w:numFmt w:val="lowerLetter"/>
      <w:lvlText w:val="(%5)"/>
      <w:lvlJc w:val="left"/>
      <w:pPr>
        <w:ind w:left="0" w:firstLine="567"/>
      </w:pPr>
      <w:rPr>
        <w:rFonts w:hint="default"/>
      </w:rPr>
    </w:lvl>
    <w:lvl w:ilvl="5">
      <w:start w:val="1"/>
      <w:numFmt w:val="lowerRoman"/>
      <w:lvlText w:val="(%6)"/>
      <w:lvlJc w:val="left"/>
      <w:pPr>
        <w:ind w:left="0" w:firstLine="567"/>
      </w:pPr>
      <w:rPr>
        <w:rFonts w:hint="default"/>
      </w:rPr>
    </w:lvl>
    <w:lvl w:ilvl="6">
      <w:start w:val="1"/>
      <w:numFmt w:val="decimal"/>
      <w:lvlText w:val="%7."/>
      <w:lvlJc w:val="left"/>
      <w:pPr>
        <w:ind w:left="0" w:firstLine="567"/>
      </w:pPr>
      <w:rPr>
        <w:rFonts w:hint="default"/>
      </w:rPr>
    </w:lvl>
    <w:lvl w:ilvl="7">
      <w:start w:val="1"/>
      <w:numFmt w:val="lowerLetter"/>
      <w:lvlText w:val="%8."/>
      <w:lvlJc w:val="left"/>
      <w:pPr>
        <w:ind w:left="0" w:firstLine="567"/>
      </w:pPr>
      <w:rPr>
        <w:rFonts w:hint="default"/>
      </w:rPr>
    </w:lvl>
    <w:lvl w:ilvl="8">
      <w:start w:val="1"/>
      <w:numFmt w:val="lowerRoman"/>
      <w:lvlText w:val="%9."/>
      <w:lvlJc w:val="left"/>
      <w:pPr>
        <w:ind w:left="0" w:firstLine="567"/>
      </w:pPr>
      <w:rPr>
        <w:rFonts w:hint="default"/>
      </w:rPr>
    </w:lvl>
  </w:abstractNum>
  <w:abstractNum w:abstractNumId="11" w15:restartNumberingAfterBreak="0">
    <w:nsid w:val="5BB61FEF"/>
    <w:multiLevelType w:val="multilevel"/>
    <w:tmpl w:val="9BF2FDCA"/>
    <w:styleLink w:val="Style3"/>
    <w:lvl w:ilvl="0">
      <w:start w:val="1"/>
      <w:numFmt w:val="decimal"/>
      <w:lvlText w:val="%1."/>
      <w:lvlJc w:val="left"/>
      <w:pPr>
        <w:ind w:left="360" w:hanging="360"/>
      </w:pPr>
      <w:rPr>
        <w:rFonts w:ascii="Arial" w:eastAsiaTheme="minorHAnsi" w:hAnsi="Arial" w:cs="Arial" w:hint="default"/>
        <w:b w:val="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5D0E236E"/>
    <w:multiLevelType w:val="multilevel"/>
    <w:tmpl w:val="93629D18"/>
    <w:lvl w:ilvl="0">
      <w:start w:val="1"/>
      <w:numFmt w:val="decimal"/>
      <w:pStyle w:val="aatechspec"/>
      <w:lvlText w:val="%1."/>
      <w:lvlJc w:val="left"/>
      <w:pPr>
        <w:ind w:left="360" w:hanging="360"/>
      </w:pPr>
      <w:rPr>
        <w:b w:val="0"/>
      </w:rPr>
    </w:lvl>
    <w:lvl w:ilvl="1">
      <w:start w:val="1"/>
      <w:numFmt w:val="decimal"/>
      <w:pStyle w:val="aatspec1"/>
      <w:lvlText w:val="%1.%2."/>
      <w:lvlJc w:val="left"/>
      <w:pPr>
        <w:ind w:left="124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60747E16"/>
    <w:multiLevelType w:val="hybridMultilevel"/>
    <w:tmpl w:val="D918FF76"/>
    <w:lvl w:ilvl="0" w:tplc="D0C82C96">
      <w:start w:val="5"/>
      <w:numFmt w:val="bullet"/>
      <w:lvlText w:val=""/>
      <w:lvlJc w:val="left"/>
      <w:pPr>
        <w:ind w:left="720" w:hanging="360"/>
      </w:pPr>
      <w:rPr>
        <w:rFonts w:ascii="Symbol" w:eastAsiaTheme="minorHAnsi" w:hAnsi="Symbo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61AA0059"/>
    <w:multiLevelType w:val="multilevel"/>
    <w:tmpl w:val="3D3A5220"/>
    <w:lvl w:ilvl="0">
      <w:start w:val="1"/>
      <w:numFmt w:val="decimal"/>
      <w:pStyle w:val="1"/>
      <w:lvlText w:val="%1."/>
      <w:lvlJc w:val="left"/>
      <w:pPr>
        <w:ind w:left="360" w:hanging="360"/>
      </w:pPr>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1.%2"/>
      <w:lvlJc w:val="left"/>
      <w:pPr>
        <w:ind w:left="792" w:hanging="432"/>
      </w:pPr>
      <w:rPr>
        <w:rFonts w:hint="default"/>
        <w:b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6246608E"/>
    <w:multiLevelType w:val="hybridMultilevel"/>
    <w:tmpl w:val="1696E03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6" w15:restartNumberingAfterBreak="0">
    <w:nsid w:val="705C4630"/>
    <w:multiLevelType w:val="multilevel"/>
    <w:tmpl w:val="0DF27F94"/>
    <w:lvl w:ilvl="0">
      <w:start w:val="1"/>
      <w:numFmt w:val="upperRoman"/>
      <w:pStyle w:val="Heading1"/>
      <w:lvlText w:val="%1."/>
      <w:lvlJc w:val="left"/>
      <w:pPr>
        <w:ind w:left="720" w:hanging="360"/>
      </w:pPr>
      <w:rPr>
        <w:rFonts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71477CAB"/>
    <w:multiLevelType w:val="hybridMultilevel"/>
    <w:tmpl w:val="D940F5C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7FA244B2"/>
    <w:multiLevelType w:val="multilevel"/>
    <w:tmpl w:val="86526872"/>
    <w:lvl w:ilvl="0">
      <w:start w:val="2"/>
      <w:numFmt w:val="decimal"/>
      <w:lvlText w:val="%1."/>
      <w:lvlJc w:val="left"/>
      <w:pPr>
        <w:ind w:left="1656" w:hanging="360"/>
      </w:pPr>
      <w:rPr>
        <w:rFonts w:hint="default"/>
        <w:b w:val="0"/>
      </w:rPr>
    </w:lvl>
    <w:lvl w:ilvl="1">
      <w:start w:val="1"/>
      <w:numFmt w:val="decimal"/>
      <w:pStyle w:val="aatechspec1"/>
      <w:lvlText w:val="%1.%2."/>
      <w:lvlJc w:val="left"/>
      <w:pPr>
        <w:ind w:left="2946" w:hanging="360"/>
      </w:pPr>
      <w:rPr>
        <w:rFonts w:ascii="Arial" w:hAnsi="Arial" w:cs="Arial" w:hint="default"/>
        <w:b w:val="0"/>
        <w:sz w:val="20"/>
        <w:szCs w:val="20"/>
      </w:rPr>
    </w:lvl>
    <w:lvl w:ilvl="2">
      <w:start w:val="1"/>
      <w:numFmt w:val="decimal"/>
      <w:lvlText w:val="%1.%2.%3."/>
      <w:lvlJc w:val="left"/>
      <w:pPr>
        <w:ind w:left="4596" w:hanging="720"/>
      </w:pPr>
      <w:rPr>
        <w:rFonts w:hint="default"/>
      </w:rPr>
    </w:lvl>
    <w:lvl w:ilvl="3">
      <w:start w:val="1"/>
      <w:numFmt w:val="decimal"/>
      <w:lvlText w:val="%1.%2.%3.%4."/>
      <w:lvlJc w:val="left"/>
      <w:pPr>
        <w:ind w:left="5886" w:hanging="720"/>
      </w:pPr>
      <w:rPr>
        <w:rFonts w:hint="default"/>
      </w:rPr>
    </w:lvl>
    <w:lvl w:ilvl="4">
      <w:start w:val="1"/>
      <w:numFmt w:val="decimal"/>
      <w:lvlText w:val="%1.%2.%3.%4.%5."/>
      <w:lvlJc w:val="left"/>
      <w:pPr>
        <w:ind w:left="7536" w:hanging="1080"/>
      </w:pPr>
      <w:rPr>
        <w:rFonts w:hint="default"/>
      </w:rPr>
    </w:lvl>
    <w:lvl w:ilvl="5">
      <w:start w:val="1"/>
      <w:numFmt w:val="decimal"/>
      <w:lvlText w:val="%1.%2.%3.%4.%5.%6."/>
      <w:lvlJc w:val="left"/>
      <w:pPr>
        <w:ind w:left="8826" w:hanging="1080"/>
      </w:pPr>
      <w:rPr>
        <w:rFonts w:hint="default"/>
      </w:rPr>
    </w:lvl>
    <w:lvl w:ilvl="6">
      <w:start w:val="1"/>
      <w:numFmt w:val="decimal"/>
      <w:lvlText w:val="%1.%2.%3.%4.%5.%6.%7."/>
      <w:lvlJc w:val="left"/>
      <w:pPr>
        <w:ind w:left="10476" w:hanging="1440"/>
      </w:pPr>
      <w:rPr>
        <w:rFonts w:hint="default"/>
      </w:rPr>
    </w:lvl>
    <w:lvl w:ilvl="7">
      <w:start w:val="1"/>
      <w:numFmt w:val="decimal"/>
      <w:lvlText w:val="%1.%2.%3.%4.%5.%6.%7.%8."/>
      <w:lvlJc w:val="left"/>
      <w:pPr>
        <w:ind w:left="11766" w:hanging="1440"/>
      </w:pPr>
      <w:rPr>
        <w:rFonts w:hint="default"/>
      </w:rPr>
    </w:lvl>
    <w:lvl w:ilvl="8">
      <w:start w:val="1"/>
      <w:numFmt w:val="decimal"/>
      <w:lvlText w:val="%1.%2.%3.%4.%5.%6.%7.%8.%9."/>
      <w:lvlJc w:val="left"/>
      <w:pPr>
        <w:ind w:left="13416" w:hanging="1800"/>
      </w:pPr>
      <w:rPr>
        <w:rFonts w:hint="default"/>
      </w:rPr>
    </w:lvl>
  </w:abstractNum>
  <w:num w:numId="1" w16cid:durableId="607084406">
    <w:abstractNumId w:val="0"/>
  </w:num>
  <w:num w:numId="2" w16cid:durableId="1647128556">
    <w:abstractNumId w:val="6"/>
  </w:num>
  <w:num w:numId="3" w16cid:durableId="1330869128">
    <w:abstractNumId w:val="11"/>
  </w:num>
  <w:num w:numId="4" w16cid:durableId="1527793802">
    <w:abstractNumId w:val="1"/>
  </w:num>
  <w:num w:numId="5" w16cid:durableId="264852181">
    <w:abstractNumId w:val="16"/>
  </w:num>
  <w:num w:numId="6" w16cid:durableId="1168978031">
    <w:abstractNumId w:val="10"/>
  </w:num>
  <w:num w:numId="7" w16cid:durableId="1878278295">
    <w:abstractNumId w:val="18"/>
  </w:num>
  <w:num w:numId="8" w16cid:durableId="356470342">
    <w:abstractNumId w:val="12"/>
  </w:num>
  <w:num w:numId="9" w16cid:durableId="403652552">
    <w:abstractNumId w:val="4"/>
  </w:num>
  <w:num w:numId="10" w16cid:durableId="1083454675">
    <w:abstractNumId w:val="14"/>
  </w:num>
  <w:num w:numId="11" w16cid:durableId="569655872">
    <w:abstractNumId w:val="9"/>
  </w:num>
  <w:num w:numId="12" w16cid:durableId="104008048">
    <w:abstractNumId w:val="5"/>
  </w:num>
  <w:num w:numId="13" w16cid:durableId="1368948300">
    <w:abstractNumId w:val="2"/>
  </w:num>
  <w:num w:numId="14" w16cid:durableId="1409502641">
    <w:abstractNumId w:val="8"/>
  </w:num>
  <w:num w:numId="15" w16cid:durableId="171704710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654598482">
    <w:abstractNumId w:val="3"/>
  </w:num>
  <w:num w:numId="17" w16cid:durableId="1991251287">
    <w:abstractNumId w:val="17"/>
  </w:num>
  <w:num w:numId="18" w16cid:durableId="1490560473">
    <w:abstractNumId w:val="7"/>
  </w:num>
  <w:num w:numId="19" w16cid:durableId="1461460058">
    <w:abstractNumId w:val="13"/>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396"/>
  <w:drawingGridHorizontalSpacing w:val="100"/>
  <w:displayHorizontalDrawingGridEvery w:val="2"/>
  <w:displayVerticalDrawingGridEvery w:val="2"/>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9E9"/>
    <w:rsid w:val="00007C7B"/>
    <w:rsid w:val="00012C16"/>
    <w:rsid w:val="00013DE7"/>
    <w:rsid w:val="000229E9"/>
    <w:rsid w:val="00024C9F"/>
    <w:rsid w:val="0002552F"/>
    <w:rsid w:val="00025C84"/>
    <w:rsid w:val="00031380"/>
    <w:rsid w:val="00033886"/>
    <w:rsid w:val="00034254"/>
    <w:rsid w:val="000349D6"/>
    <w:rsid w:val="00035DC8"/>
    <w:rsid w:val="00040647"/>
    <w:rsid w:val="0004148E"/>
    <w:rsid w:val="0004217C"/>
    <w:rsid w:val="00042996"/>
    <w:rsid w:val="0004344D"/>
    <w:rsid w:val="000439FB"/>
    <w:rsid w:val="00043CCE"/>
    <w:rsid w:val="00044011"/>
    <w:rsid w:val="00044ABE"/>
    <w:rsid w:val="00053262"/>
    <w:rsid w:val="000600B9"/>
    <w:rsid w:val="000603ED"/>
    <w:rsid w:val="00062D86"/>
    <w:rsid w:val="000637A4"/>
    <w:rsid w:val="00064842"/>
    <w:rsid w:val="00064C58"/>
    <w:rsid w:val="00064FC0"/>
    <w:rsid w:val="00066AC2"/>
    <w:rsid w:val="0007121B"/>
    <w:rsid w:val="00074DF5"/>
    <w:rsid w:val="0007722E"/>
    <w:rsid w:val="0008003C"/>
    <w:rsid w:val="000823A4"/>
    <w:rsid w:val="00091AF0"/>
    <w:rsid w:val="000920D5"/>
    <w:rsid w:val="00093DCB"/>
    <w:rsid w:val="0009535A"/>
    <w:rsid w:val="000A1612"/>
    <w:rsid w:val="000A4D59"/>
    <w:rsid w:val="000A5B53"/>
    <w:rsid w:val="000A794E"/>
    <w:rsid w:val="000B00E2"/>
    <w:rsid w:val="000B34AA"/>
    <w:rsid w:val="000B3EDF"/>
    <w:rsid w:val="000B7C30"/>
    <w:rsid w:val="000B7D3A"/>
    <w:rsid w:val="000C5F45"/>
    <w:rsid w:val="000D10C7"/>
    <w:rsid w:val="000D2C3E"/>
    <w:rsid w:val="000E3EF2"/>
    <w:rsid w:val="000E40B2"/>
    <w:rsid w:val="000E4B4D"/>
    <w:rsid w:val="000F03B7"/>
    <w:rsid w:val="000F76F8"/>
    <w:rsid w:val="001005DE"/>
    <w:rsid w:val="00100E2E"/>
    <w:rsid w:val="00100E58"/>
    <w:rsid w:val="00110391"/>
    <w:rsid w:val="00111FB3"/>
    <w:rsid w:val="00114258"/>
    <w:rsid w:val="00121994"/>
    <w:rsid w:val="001240E2"/>
    <w:rsid w:val="00124CCD"/>
    <w:rsid w:val="001309BD"/>
    <w:rsid w:val="00130E71"/>
    <w:rsid w:val="00137579"/>
    <w:rsid w:val="00141F5C"/>
    <w:rsid w:val="0014425E"/>
    <w:rsid w:val="001458AA"/>
    <w:rsid w:val="00146380"/>
    <w:rsid w:val="0014787F"/>
    <w:rsid w:val="00151B8C"/>
    <w:rsid w:val="001544FD"/>
    <w:rsid w:val="0015663B"/>
    <w:rsid w:val="00156A7A"/>
    <w:rsid w:val="001613BD"/>
    <w:rsid w:val="001642A8"/>
    <w:rsid w:val="0016450F"/>
    <w:rsid w:val="001650E8"/>
    <w:rsid w:val="001803DC"/>
    <w:rsid w:val="00181131"/>
    <w:rsid w:val="00181995"/>
    <w:rsid w:val="00182543"/>
    <w:rsid w:val="0018560F"/>
    <w:rsid w:val="0018576C"/>
    <w:rsid w:val="00185C24"/>
    <w:rsid w:val="001860F2"/>
    <w:rsid w:val="0019263F"/>
    <w:rsid w:val="00195EBE"/>
    <w:rsid w:val="0019704F"/>
    <w:rsid w:val="001A2124"/>
    <w:rsid w:val="001B4C98"/>
    <w:rsid w:val="001C1057"/>
    <w:rsid w:val="001C4C67"/>
    <w:rsid w:val="001D0317"/>
    <w:rsid w:val="001D1A1E"/>
    <w:rsid w:val="001E0DAD"/>
    <w:rsid w:val="001E20C7"/>
    <w:rsid w:val="001E3984"/>
    <w:rsid w:val="001E5C46"/>
    <w:rsid w:val="001F0BAA"/>
    <w:rsid w:val="001F4F89"/>
    <w:rsid w:val="00201551"/>
    <w:rsid w:val="00203693"/>
    <w:rsid w:val="0021266A"/>
    <w:rsid w:val="00217220"/>
    <w:rsid w:val="002179EA"/>
    <w:rsid w:val="00220B5D"/>
    <w:rsid w:val="00222038"/>
    <w:rsid w:val="002242F8"/>
    <w:rsid w:val="0023022A"/>
    <w:rsid w:val="00231438"/>
    <w:rsid w:val="00233FD9"/>
    <w:rsid w:val="00241F68"/>
    <w:rsid w:val="0024457D"/>
    <w:rsid w:val="00244B6D"/>
    <w:rsid w:val="0024572C"/>
    <w:rsid w:val="00252CE2"/>
    <w:rsid w:val="00252F3E"/>
    <w:rsid w:val="002550DD"/>
    <w:rsid w:val="0026086D"/>
    <w:rsid w:val="0026094C"/>
    <w:rsid w:val="00273801"/>
    <w:rsid w:val="00277236"/>
    <w:rsid w:val="00282704"/>
    <w:rsid w:val="00282BBA"/>
    <w:rsid w:val="00282D5B"/>
    <w:rsid w:val="00285EE0"/>
    <w:rsid w:val="00286FEC"/>
    <w:rsid w:val="00291316"/>
    <w:rsid w:val="00291F9A"/>
    <w:rsid w:val="002B7411"/>
    <w:rsid w:val="002C57B6"/>
    <w:rsid w:val="002C5B21"/>
    <w:rsid w:val="002C60CF"/>
    <w:rsid w:val="002C7213"/>
    <w:rsid w:val="002D0EA2"/>
    <w:rsid w:val="002D13E7"/>
    <w:rsid w:val="002D4B63"/>
    <w:rsid w:val="002E22D2"/>
    <w:rsid w:val="002E3516"/>
    <w:rsid w:val="002E5E15"/>
    <w:rsid w:val="002F5557"/>
    <w:rsid w:val="00303592"/>
    <w:rsid w:val="00304DBC"/>
    <w:rsid w:val="00310806"/>
    <w:rsid w:val="003110FF"/>
    <w:rsid w:val="003127EC"/>
    <w:rsid w:val="0031406D"/>
    <w:rsid w:val="00316CEC"/>
    <w:rsid w:val="00317A97"/>
    <w:rsid w:val="00317B12"/>
    <w:rsid w:val="00321CAF"/>
    <w:rsid w:val="00323D45"/>
    <w:rsid w:val="00331BD0"/>
    <w:rsid w:val="00334836"/>
    <w:rsid w:val="00334CBD"/>
    <w:rsid w:val="00340BB9"/>
    <w:rsid w:val="00343804"/>
    <w:rsid w:val="00344602"/>
    <w:rsid w:val="00345E4F"/>
    <w:rsid w:val="00346333"/>
    <w:rsid w:val="00347BB4"/>
    <w:rsid w:val="003506C1"/>
    <w:rsid w:val="0035257C"/>
    <w:rsid w:val="0035267D"/>
    <w:rsid w:val="0036011B"/>
    <w:rsid w:val="00360F4A"/>
    <w:rsid w:val="00361EA1"/>
    <w:rsid w:val="003624D1"/>
    <w:rsid w:val="00364523"/>
    <w:rsid w:val="00365C4C"/>
    <w:rsid w:val="003667BD"/>
    <w:rsid w:val="003672AA"/>
    <w:rsid w:val="003716AB"/>
    <w:rsid w:val="00371D3A"/>
    <w:rsid w:val="00373694"/>
    <w:rsid w:val="00373CE3"/>
    <w:rsid w:val="00375F00"/>
    <w:rsid w:val="00385285"/>
    <w:rsid w:val="0038673E"/>
    <w:rsid w:val="003868FC"/>
    <w:rsid w:val="00391F68"/>
    <w:rsid w:val="00393BFC"/>
    <w:rsid w:val="0039551E"/>
    <w:rsid w:val="00397B9E"/>
    <w:rsid w:val="003A66CA"/>
    <w:rsid w:val="003B39B7"/>
    <w:rsid w:val="003B45FA"/>
    <w:rsid w:val="003C6BCF"/>
    <w:rsid w:val="003C7063"/>
    <w:rsid w:val="003C7B01"/>
    <w:rsid w:val="003D10BD"/>
    <w:rsid w:val="003D2C91"/>
    <w:rsid w:val="003D5910"/>
    <w:rsid w:val="003E2A31"/>
    <w:rsid w:val="003E3C47"/>
    <w:rsid w:val="003E75F5"/>
    <w:rsid w:val="003F29A2"/>
    <w:rsid w:val="003F4492"/>
    <w:rsid w:val="003F694D"/>
    <w:rsid w:val="00406DD0"/>
    <w:rsid w:val="00410421"/>
    <w:rsid w:val="0041260E"/>
    <w:rsid w:val="00413A22"/>
    <w:rsid w:val="00414113"/>
    <w:rsid w:val="004145DC"/>
    <w:rsid w:val="004153BE"/>
    <w:rsid w:val="00415F34"/>
    <w:rsid w:val="00417921"/>
    <w:rsid w:val="00426EA7"/>
    <w:rsid w:val="004300CA"/>
    <w:rsid w:val="004312C2"/>
    <w:rsid w:val="0043446D"/>
    <w:rsid w:val="00437A40"/>
    <w:rsid w:val="00440C69"/>
    <w:rsid w:val="00441088"/>
    <w:rsid w:val="00443193"/>
    <w:rsid w:val="0044384B"/>
    <w:rsid w:val="00443E0F"/>
    <w:rsid w:val="00444C96"/>
    <w:rsid w:val="00446F8B"/>
    <w:rsid w:val="00452E20"/>
    <w:rsid w:val="0045316C"/>
    <w:rsid w:val="0045537D"/>
    <w:rsid w:val="00456090"/>
    <w:rsid w:val="00465684"/>
    <w:rsid w:val="00470B9E"/>
    <w:rsid w:val="00471B36"/>
    <w:rsid w:val="00474027"/>
    <w:rsid w:val="00474D86"/>
    <w:rsid w:val="0047606B"/>
    <w:rsid w:val="00480EBC"/>
    <w:rsid w:val="00484603"/>
    <w:rsid w:val="004943A7"/>
    <w:rsid w:val="004A3834"/>
    <w:rsid w:val="004B3F84"/>
    <w:rsid w:val="004B471A"/>
    <w:rsid w:val="004B5A8F"/>
    <w:rsid w:val="004B7CB0"/>
    <w:rsid w:val="004C2D2A"/>
    <w:rsid w:val="004E189D"/>
    <w:rsid w:val="004E4BE2"/>
    <w:rsid w:val="004E5254"/>
    <w:rsid w:val="004E594E"/>
    <w:rsid w:val="004E6A61"/>
    <w:rsid w:val="004E7723"/>
    <w:rsid w:val="005014A8"/>
    <w:rsid w:val="00501621"/>
    <w:rsid w:val="00501F04"/>
    <w:rsid w:val="00503011"/>
    <w:rsid w:val="00504DF3"/>
    <w:rsid w:val="005059F7"/>
    <w:rsid w:val="005063D2"/>
    <w:rsid w:val="00506961"/>
    <w:rsid w:val="00514E35"/>
    <w:rsid w:val="005209E8"/>
    <w:rsid w:val="00520DD8"/>
    <w:rsid w:val="005304D0"/>
    <w:rsid w:val="00531E9C"/>
    <w:rsid w:val="00536653"/>
    <w:rsid w:val="00541D0D"/>
    <w:rsid w:val="00541FF2"/>
    <w:rsid w:val="00542915"/>
    <w:rsid w:val="00545636"/>
    <w:rsid w:val="00547431"/>
    <w:rsid w:val="005540FE"/>
    <w:rsid w:val="00554C05"/>
    <w:rsid w:val="00555918"/>
    <w:rsid w:val="00556361"/>
    <w:rsid w:val="00560239"/>
    <w:rsid w:val="005613A6"/>
    <w:rsid w:val="00561D08"/>
    <w:rsid w:val="005624B0"/>
    <w:rsid w:val="005634B0"/>
    <w:rsid w:val="00563E66"/>
    <w:rsid w:val="00571D72"/>
    <w:rsid w:val="005744E2"/>
    <w:rsid w:val="00574D9B"/>
    <w:rsid w:val="00575473"/>
    <w:rsid w:val="00583D74"/>
    <w:rsid w:val="005842C1"/>
    <w:rsid w:val="005903B0"/>
    <w:rsid w:val="00591830"/>
    <w:rsid w:val="00591B32"/>
    <w:rsid w:val="00592984"/>
    <w:rsid w:val="0059742D"/>
    <w:rsid w:val="005A1424"/>
    <w:rsid w:val="005A2604"/>
    <w:rsid w:val="005A2B48"/>
    <w:rsid w:val="005A6926"/>
    <w:rsid w:val="005A71CF"/>
    <w:rsid w:val="005B1F59"/>
    <w:rsid w:val="005B3123"/>
    <w:rsid w:val="005B4EAF"/>
    <w:rsid w:val="005B545D"/>
    <w:rsid w:val="005B57A8"/>
    <w:rsid w:val="005C4DB5"/>
    <w:rsid w:val="005C586F"/>
    <w:rsid w:val="005D27DB"/>
    <w:rsid w:val="005D3F4F"/>
    <w:rsid w:val="005D496B"/>
    <w:rsid w:val="005E013E"/>
    <w:rsid w:val="005E0EF8"/>
    <w:rsid w:val="005E19AD"/>
    <w:rsid w:val="005E32DF"/>
    <w:rsid w:val="005E39F0"/>
    <w:rsid w:val="005E5A35"/>
    <w:rsid w:val="005E5B81"/>
    <w:rsid w:val="005E5D0C"/>
    <w:rsid w:val="005F22E7"/>
    <w:rsid w:val="005F491F"/>
    <w:rsid w:val="005F58A5"/>
    <w:rsid w:val="0060172B"/>
    <w:rsid w:val="00601DB4"/>
    <w:rsid w:val="006039E8"/>
    <w:rsid w:val="00607FFA"/>
    <w:rsid w:val="00613704"/>
    <w:rsid w:val="0061583F"/>
    <w:rsid w:val="00621B97"/>
    <w:rsid w:val="00624596"/>
    <w:rsid w:val="00624F21"/>
    <w:rsid w:val="00626D3E"/>
    <w:rsid w:val="00627032"/>
    <w:rsid w:val="00630322"/>
    <w:rsid w:val="00630551"/>
    <w:rsid w:val="006355C1"/>
    <w:rsid w:val="0064312B"/>
    <w:rsid w:val="00645DA0"/>
    <w:rsid w:val="00645F01"/>
    <w:rsid w:val="00646E8F"/>
    <w:rsid w:val="006504A2"/>
    <w:rsid w:val="00655CDE"/>
    <w:rsid w:val="00662B23"/>
    <w:rsid w:val="0066609C"/>
    <w:rsid w:val="00670A45"/>
    <w:rsid w:val="00673306"/>
    <w:rsid w:val="0067359C"/>
    <w:rsid w:val="00676A02"/>
    <w:rsid w:val="00680101"/>
    <w:rsid w:val="00681614"/>
    <w:rsid w:val="00681D0E"/>
    <w:rsid w:val="00681EAF"/>
    <w:rsid w:val="006826E6"/>
    <w:rsid w:val="00687794"/>
    <w:rsid w:val="00692062"/>
    <w:rsid w:val="00692440"/>
    <w:rsid w:val="00694353"/>
    <w:rsid w:val="00694409"/>
    <w:rsid w:val="006A148F"/>
    <w:rsid w:val="006A2172"/>
    <w:rsid w:val="006A59D9"/>
    <w:rsid w:val="006B17BC"/>
    <w:rsid w:val="006B2118"/>
    <w:rsid w:val="006B722D"/>
    <w:rsid w:val="006C0E14"/>
    <w:rsid w:val="006C3114"/>
    <w:rsid w:val="006D3507"/>
    <w:rsid w:val="006D4DD5"/>
    <w:rsid w:val="006D4DF4"/>
    <w:rsid w:val="006E6B40"/>
    <w:rsid w:val="006F0327"/>
    <w:rsid w:val="006F09D4"/>
    <w:rsid w:val="006F1623"/>
    <w:rsid w:val="006F55DD"/>
    <w:rsid w:val="006F5E6D"/>
    <w:rsid w:val="00700401"/>
    <w:rsid w:val="007039C3"/>
    <w:rsid w:val="007060F4"/>
    <w:rsid w:val="0071237B"/>
    <w:rsid w:val="00713B18"/>
    <w:rsid w:val="00717944"/>
    <w:rsid w:val="00721747"/>
    <w:rsid w:val="007300BB"/>
    <w:rsid w:val="007309C6"/>
    <w:rsid w:val="00732912"/>
    <w:rsid w:val="00735AF0"/>
    <w:rsid w:val="00753018"/>
    <w:rsid w:val="00755438"/>
    <w:rsid w:val="00761E51"/>
    <w:rsid w:val="0076511A"/>
    <w:rsid w:val="00767A39"/>
    <w:rsid w:val="007821F0"/>
    <w:rsid w:val="00782FF9"/>
    <w:rsid w:val="00785339"/>
    <w:rsid w:val="0078549D"/>
    <w:rsid w:val="007858CF"/>
    <w:rsid w:val="0079034F"/>
    <w:rsid w:val="00797994"/>
    <w:rsid w:val="007A10BA"/>
    <w:rsid w:val="007A1B6A"/>
    <w:rsid w:val="007A51FC"/>
    <w:rsid w:val="007B2CFD"/>
    <w:rsid w:val="007C30F6"/>
    <w:rsid w:val="007C4621"/>
    <w:rsid w:val="007C4BD3"/>
    <w:rsid w:val="007C5C1A"/>
    <w:rsid w:val="007D06BB"/>
    <w:rsid w:val="007D353A"/>
    <w:rsid w:val="007D66AD"/>
    <w:rsid w:val="007E2AFD"/>
    <w:rsid w:val="007F33CE"/>
    <w:rsid w:val="007F667B"/>
    <w:rsid w:val="008037FC"/>
    <w:rsid w:val="008051DF"/>
    <w:rsid w:val="0081337E"/>
    <w:rsid w:val="00814879"/>
    <w:rsid w:val="00814C01"/>
    <w:rsid w:val="008153D5"/>
    <w:rsid w:val="00817532"/>
    <w:rsid w:val="0081775B"/>
    <w:rsid w:val="0082107D"/>
    <w:rsid w:val="00823C7B"/>
    <w:rsid w:val="008254A2"/>
    <w:rsid w:val="0083120E"/>
    <w:rsid w:val="00835807"/>
    <w:rsid w:val="00836FD6"/>
    <w:rsid w:val="00837171"/>
    <w:rsid w:val="00841772"/>
    <w:rsid w:val="008438C0"/>
    <w:rsid w:val="008459A1"/>
    <w:rsid w:val="0084726F"/>
    <w:rsid w:val="00852C03"/>
    <w:rsid w:val="00857A7D"/>
    <w:rsid w:val="00862D17"/>
    <w:rsid w:val="0086408E"/>
    <w:rsid w:val="0087109A"/>
    <w:rsid w:val="00871289"/>
    <w:rsid w:val="00871B5B"/>
    <w:rsid w:val="00876557"/>
    <w:rsid w:val="008843C2"/>
    <w:rsid w:val="008A2C8E"/>
    <w:rsid w:val="008B1BFE"/>
    <w:rsid w:val="008B2EDC"/>
    <w:rsid w:val="008B44BA"/>
    <w:rsid w:val="008B67E8"/>
    <w:rsid w:val="008C2156"/>
    <w:rsid w:val="008C234E"/>
    <w:rsid w:val="008C7D61"/>
    <w:rsid w:val="008D0969"/>
    <w:rsid w:val="008D231F"/>
    <w:rsid w:val="008D3116"/>
    <w:rsid w:val="008D3844"/>
    <w:rsid w:val="008D44D1"/>
    <w:rsid w:val="008E0196"/>
    <w:rsid w:val="008E0F07"/>
    <w:rsid w:val="008E1348"/>
    <w:rsid w:val="008E3AFC"/>
    <w:rsid w:val="008E58F8"/>
    <w:rsid w:val="008E6D2B"/>
    <w:rsid w:val="008F1BB0"/>
    <w:rsid w:val="008F1DB7"/>
    <w:rsid w:val="008F21CF"/>
    <w:rsid w:val="00910785"/>
    <w:rsid w:val="009116D2"/>
    <w:rsid w:val="00913BA6"/>
    <w:rsid w:val="00913CBA"/>
    <w:rsid w:val="00915549"/>
    <w:rsid w:val="00917CC4"/>
    <w:rsid w:val="0092149F"/>
    <w:rsid w:val="00921C1A"/>
    <w:rsid w:val="0092554D"/>
    <w:rsid w:val="0092794C"/>
    <w:rsid w:val="009324C4"/>
    <w:rsid w:val="0093370E"/>
    <w:rsid w:val="00936BB2"/>
    <w:rsid w:val="0093700F"/>
    <w:rsid w:val="009372DE"/>
    <w:rsid w:val="009400A1"/>
    <w:rsid w:val="00941302"/>
    <w:rsid w:val="009425D3"/>
    <w:rsid w:val="00943CAA"/>
    <w:rsid w:val="0095058D"/>
    <w:rsid w:val="00951C9C"/>
    <w:rsid w:val="00951F74"/>
    <w:rsid w:val="0095215C"/>
    <w:rsid w:val="00953D27"/>
    <w:rsid w:val="009575BD"/>
    <w:rsid w:val="00962E49"/>
    <w:rsid w:val="00963E89"/>
    <w:rsid w:val="00965A50"/>
    <w:rsid w:val="009678C4"/>
    <w:rsid w:val="0097011D"/>
    <w:rsid w:val="00973142"/>
    <w:rsid w:val="00973DD2"/>
    <w:rsid w:val="00976109"/>
    <w:rsid w:val="00985D92"/>
    <w:rsid w:val="009869C0"/>
    <w:rsid w:val="0098705B"/>
    <w:rsid w:val="00990A84"/>
    <w:rsid w:val="00992FAC"/>
    <w:rsid w:val="009940C1"/>
    <w:rsid w:val="009962E7"/>
    <w:rsid w:val="009970E9"/>
    <w:rsid w:val="009A32EF"/>
    <w:rsid w:val="009A5507"/>
    <w:rsid w:val="009A6241"/>
    <w:rsid w:val="009B37FB"/>
    <w:rsid w:val="009B57DF"/>
    <w:rsid w:val="009B68EB"/>
    <w:rsid w:val="009C4CC8"/>
    <w:rsid w:val="009C53CE"/>
    <w:rsid w:val="009C7D99"/>
    <w:rsid w:val="009D1EA0"/>
    <w:rsid w:val="009D4602"/>
    <w:rsid w:val="009D7F92"/>
    <w:rsid w:val="009E31C4"/>
    <w:rsid w:val="009F1B05"/>
    <w:rsid w:val="00A02A91"/>
    <w:rsid w:val="00A17377"/>
    <w:rsid w:val="00A1737B"/>
    <w:rsid w:val="00A1793B"/>
    <w:rsid w:val="00A20964"/>
    <w:rsid w:val="00A23501"/>
    <w:rsid w:val="00A25CB4"/>
    <w:rsid w:val="00A310BC"/>
    <w:rsid w:val="00A336F4"/>
    <w:rsid w:val="00A3377A"/>
    <w:rsid w:val="00A3468A"/>
    <w:rsid w:val="00A354E0"/>
    <w:rsid w:val="00A3598B"/>
    <w:rsid w:val="00A36CEC"/>
    <w:rsid w:val="00A4365F"/>
    <w:rsid w:val="00A51478"/>
    <w:rsid w:val="00A51DD4"/>
    <w:rsid w:val="00A54223"/>
    <w:rsid w:val="00A555FA"/>
    <w:rsid w:val="00A55A9B"/>
    <w:rsid w:val="00A565DD"/>
    <w:rsid w:val="00A572C9"/>
    <w:rsid w:val="00A57F42"/>
    <w:rsid w:val="00A6006F"/>
    <w:rsid w:val="00A60BE6"/>
    <w:rsid w:val="00A61C3C"/>
    <w:rsid w:val="00A62814"/>
    <w:rsid w:val="00A6399D"/>
    <w:rsid w:val="00A63B0F"/>
    <w:rsid w:val="00A6402B"/>
    <w:rsid w:val="00A64916"/>
    <w:rsid w:val="00A70F0B"/>
    <w:rsid w:val="00A73EFE"/>
    <w:rsid w:val="00A77485"/>
    <w:rsid w:val="00A8240F"/>
    <w:rsid w:val="00A86AC3"/>
    <w:rsid w:val="00A902AC"/>
    <w:rsid w:val="00A90B32"/>
    <w:rsid w:val="00A92DC5"/>
    <w:rsid w:val="00AA1260"/>
    <w:rsid w:val="00AA6490"/>
    <w:rsid w:val="00AA77D3"/>
    <w:rsid w:val="00AC098A"/>
    <w:rsid w:val="00AC34D7"/>
    <w:rsid w:val="00AC6086"/>
    <w:rsid w:val="00AC68F0"/>
    <w:rsid w:val="00AC7BE3"/>
    <w:rsid w:val="00AD09E4"/>
    <w:rsid w:val="00AD2002"/>
    <w:rsid w:val="00AD7F52"/>
    <w:rsid w:val="00AE0A92"/>
    <w:rsid w:val="00AE105A"/>
    <w:rsid w:val="00AE205A"/>
    <w:rsid w:val="00AE2B1D"/>
    <w:rsid w:val="00AE4442"/>
    <w:rsid w:val="00AE7468"/>
    <w:rsid w:val="00AF0DE2"/>
    <w:rsid w:val="00AF1FE8"/>
    <w:rsid w:val="00AF57E6"/>
    <w:rsid w:val="00B01055"/>
    <w:rsid w:val="00B01846"/>
    <w:rsid w:val="00B02AE7"/>
    <w:rsid w:val="00B06C0F"/>
    <w:rsid w:val="00B070F5"/>
    <w:rsid w:val="00B07428"/>
    <w:rsid w:val="00B07C45"/>
    <w:rsid w:val="00B101C1"/>
    <w:rsid w:val="00B12DB9"/>
    <w:rsid w:val="00B13286"/>
    <w:rsid w:val="00B2369A"/>
    <w:rsid w:val="00B245D7"/>
    <w:rsid w:val="00B27923"/>
    <w:rsid w:val="00B33C19"/>
    <w:rsid w:val="00B413BD"/>
    <w:rsid w:val="00B42460"/>
    <w:rsid w:val="00B426FD"/>
    <w:rsid w:val="00B42DA4"/>
    <w:rsid w:val="00B4472C"/>
    <w:rsid w:val="00B46C84"/>
    <w:rsid w:val="00B500FF"/>
    <w:rsid w:val="00B55712"/>
    <w:rsid w:val="00B57FC1"/>
    <w:rsid w:val="00B61667"/>
    <w:rsid w:val="00B70730"/>
    <w:rsid w:val="00B715F6"/>
    <w:rsid w:val="00B74945"/>
    <w:rsid w:val="00B757B8"/>
    <w:rsid w:val="00B76BCE"/>
    <w:rsid w:val="00B77E08"/>
    <w:rsid w:val="00B80E08"/>
    <w:rsid w:val="00B81E41"/>
    <w:rsid w:val="00B8219E"/>
    <w:rsid w:val="00B8472F"/>
    <w:rsid w:val="00B866E3"/>
    <w:rsid w:val="00B94DBA"/>
    <w:rsid w:val="00BA0A5D"/>
    <w:rsid w:val="00BA3627"/>
    <w:rsid w:val="00BA3A12"/>
    <w:rsid w:val="00BA4A7F"/>
    <w:rsid w:val="00BB14E8"/>
    <w:rsid w:val="00BB465B"/>
    <w:rsid w:val="00BB78E0"/>
    <w:rsid w:val="00BC0918"/>
    <w:rsid w:val="00BC3085"/>
    <w:rsid w:val="00BC3173"/>
    <w:rsid w:val="00BC38B9"/>
    <w:rsid w:val="00BC49B3"/>
    <w:rsid w:val="00BC5D16"/>
    <w:rsid w:val="00BD25EB"/>
    <w:rsid w:val="00BE0BEE"/>
    <w:rsid w:val="00BE6101"/>
    <w:rsid w:val="00BE7783"/>
    <w:rsid w:val="00BE7E0A"/>
    <w:rsid w:val="00BF0F83"/>
    <w:rsid w:val="00BF2AC6"/>
    <w:rsid w:val="00BF2D18"/>
    <w:rsid w:val="00BF44AF"/>
    <w:rsid w:val="00C00A33"/>
    <w:rsid w:val="00C01B9C"/>
    <w:rsid w:val="00C04C38"/>
    <w:rsid w:val="00C07537"/>
    <w:rsid w:val="00C11B10"/>
    <w:rsid w:val="00C15BCB"/>
    <w:rsid w:val="00C16CE4"/>
    <w:rsid w:val="00C17A07"/>
    <w:rsid w:val="00C2117B"/>
    <w:rsid w:val="00C22CB4"/>
    <w:rsid w:val="00C24770"/>
    <w:rsid w:val="00C3005A"/>
    <w:rsid w:val="00C319C4"/>
    <w:rsid w:val="00C372BA"/>
    <w:rsid w:val="00C37AC9"/>
    <w:rsid w:val="00C4017F"/>
    <w:rsid w:val="00C41337"/>
    <w:rsid w:val="00C4248D"/>
    <w:rsid w:val="00C46CAC"/>
    <w:rsid w:val="00C477A6"/>
    <w:rsid w:val="00C51D81"/>
    <w:rsid w:val="00C52916"/>
    <w:rsid w:val="00C52945"/>
    <w:rsid w:val="00C52DAD"/>
    <w:rsid w:val="00C53045"/>
    <w:rsid w:val="00C54EC3"/>
    <w:rsid w:val="00C56652"/>
    <w:rsid w:val="00C6028B"/>
    <w:rsid w:val="00C63A1E"/>
    <w:rsid w:val="00C644F4"/>
    <w:rsid w:val="00C66DDA"/>
    <w:rsid w:val="00C72ADE"/>
    <w:rsid w:val="00C73D85"/>
    <w:rsid w:val="00C81460"/>
    <w:rsid w:val="00C8324F"/>
    <w:rsid w:val="00C83E08"/>
    <w:rsid w:val="00C83FAE"/>
    <w:rsid w:val="00C84524"/>
    <w:rsid w:val="00C94C57"/>
    <w:rsid w:val="00C9655E"/>
    <w:rsid w:val="00CA0C21"/>
    <w:rsid w:val="00CA455E"/>
    <w:rsid w:val="00CA6CD3"/>
    <w:rsid w:val="00CA707C"/>
    <w:rsid w:val="00CB4622"/>
    <w:rsid w:val="00CC2868"/>
    <w:rsid w:val="00CC4BF0"/>
    <w:rsid w:val="00CE42E8"/>
    <w:rsid w:val="00CE4C84"/>
    <w:rsid w:val="00CE76E8"/>
    <w:rsid w:val="00CF0D19"/>
    <w:rsid w:val="00CF132E"/>
    <w:rsid w:val="00CF5A46"/>
    <w:rsid w:val="00CF5CCD"/>
    <w:rsid w:val="00D02214"/>
    <w:rsid w:val="00D05A28"/>
    <w:rsid w:val="00D0606C"/>
    <w:rsid w:val="00D15DA7"/>
    <w:rsid w:val="00D23279"/>
    <w:rsid w:val="00D2652B"/>
    <w:rsid w:val="00D305CC"/>
    <w:rsid w:val="00D307A5"/>
    <w:rsid w:val="00D33797"/>
    <w:rsid w:val="00D3453F"/>
    <w:rsid w:val="00D35788"/>
    <w:rsid w:val="00D3686A"/>
    <w:rsid w:val="00D42542"/>
    <w:rsid w:val="00D43EE0"/>
    <w:rsid w:val="00D53984"/>
    <w:rsid w:val="00D53B3B"/>
    <w:rsid w:val="00D550F1"/>
    <w:rsid w:val="00D57A5F"/>
    <w:rsid w:val="00D620B2"/>
    <w:rsid w:val="00D62996"/>
    <w:rsid w:val="00D645E9"/>
    <w:rsid w:val="00D662CE"/>
    <w:rsid w:val="00D706B7"/>
    <w:rsid w:val="00D72942"/>
    <w:rsid w:val="00D7299A"/>
    <w:rsid w:val="00D739AA"/>
    <w:rsid w:val="00D746DF"/>
    <w:rsid w:val="00D772C5"/>
    <w:rsid w:val="00D778CB"/>
    <w:rsid w:val="00D77A32"/>
    <w:rsid w:val="00D82AFC"/>
    <w:rsid w:val="00D84F85"/>
    <w:rsid w:val="00D94AF4"/>
    <w:rsid w:val="00DA1B0A"/>
    <w:rsid w:val="00DB0418"/>
    <w:rsid w:val="00DB29C6"/>
    <w:rsid w:val="00DB4BBC"/>
    <w:rsid w:val="00DC185D"/>
    <w:rsid w:val="00DC301E"/>
    <w:rsid w:val="00DC5274"/>
    <w:rsid w:val="00DC6D52"/>
    <w:rsid w:val="00DD14C1"/>
    <w:rsid w:val="00DD1611"/>
    <w:rsid w:val="00DD4EC7"/>
    <w:rsid w:val="00DD4FF8"/>
    <w:rsid w:val="00DD5BCC"/>
    <w:rsid w:val="00DE2BE3"/>
    <w:rsid w:val="00DE57ED"/>
    <w:rsid w:val="00DF26FB"/>
    <w:rsid w:val="00DF3CF8"/>
    <w:rsid w:val="00E0283D"/>
    <w:rsid w:val="00E0484A"/>
    <w:rsid w:val="00E05027"/>
    <w:rsid w:val="00E06644"/>
    <w:rsid w:val="00E12419"/>
    <w:rsid w:val="00E145E3"/>
    <w:rsid w:val="00E14603"/>
    <w:rsid w:val="00E14670"/>
    <w:rsid w:val="00E1494F"/>
    <w:rsid w:val="00E17984"/>
    <w:rsid w:val="00E23676"/>
    <w:rsid w:val="00E27DD8"/>
    <w:rsid w:val="00E27FE4"/>
    <w:rsid w:val="00E3506F"/>
    <w:rsid w:val="00E444EB"/>
    <w:rsid w:val="00E50287"/>
    <w:rsid w:val="00E541A3"/>
    <w:rsid w:val="00E542BC"/>
    <w:rsid w:val="00E568B4"/>
    <w:rsid w:val="00E56A81"/>
    <w:rsid w:val="00E57BEA"/>
    <w:rsid w:val="00E57E37"/>
    <w:rsid w:val="00E629CE"/>
    <w:rsid w:val="00E6473F"/>
    <w:rsid w:val="00E64AA4"/>
    <w:rsid w:val="00E679DF"/>
    <w:rsid w:val="00E70B11"/>
    <w:rsid w:val="00E71986"/>
    <w:rsid w:val="00E71E95"/>
    <w:rsid w:val="00E73DBA"/>
    <w:rsid w:val="00E743E2"/>
    <w:rsid w:val="00E757ED"/>
    <w:rsid w:val="00E75A7E"/>
    <w:rsid w:val="00E76CA0"/>
    <w:rsid w:val="00E82ADF"/>
    <w:rsid w:val="00E8430E"/>
    <w:rsid w:val="00E86F00"/>
    <w:rsid w:val="00E87059"/>
    <w:rsid w:val="00E90CB0"/>
    <w:rsid w:val="00E91112"/>
    <w:rsid w:val="00E940D8"/>
    <w:rsid w:val="00E954E6"/>
    <w:rsid w:val="00E97357"/>
    <w:rsid w:val="00EA08C5"/>
    <w:rsid w:val="00EA3BD0"/>
    <w:rsid w:val="00EB13B1"/>
    <w:rsid w:val="00EB7A55"/>
    <w:rsid w:val="00EC02D9"/>
    <w:rsid w:val="00EC06A7"/>
    <w:rsid w:val="00EC1C35"/>
    <w:rsid w:val="00EC3339"/>
    <w:rsid w:val="00EC3524"/>
    <w:rsid w:val="00EC37C0"/>
    <w:rsid w:val="00EC5F55"/>
    <w:rsid w:val="00EC7F21"/>
    <w:rsid w:val="00ED03AB"/>
    <w:rsid w:val="00ED2126"/>
    <w:rsid w:val="00ED2690"/>
    <w:rsid w:val="00ED2FFE"/>
    <w:rsid w:val="00ED31C2"/>
    <w:rsid w:val="00ED442D"/>
    <w:rsid w:val="00ED50DD"/>
    <w:rsid w:val="00ED6DA9"/>
    <w:rsid w:val="00EE3CA8"/>
    <w:rsid w:val="00EE3EC5"/>
    <w:rsid w:val="00EF5490"/>
    <w:rsid w:val="00EF659A"/>
    <w:rsid w:val="00F004D2"/>
    <w:rsid w:val="00F01781"/>
    <w:rsid w:val="00F01C42"/>
    <w:rsid w:val="00F02F03"/>
    <w:rsid w:val="00F04B6D"/>
    <w:rsid w:val="00F06AE9"/>
    <w:rsid w:val="00F0722E"/>
    <w:rsid w:val="00F111CC"/>
    <w:rsid w:val="00F142F3"/>
    <w:rsid w:val="00F265E0"/>
    <w:rsid w:val="00F278D2"/>
    <w:rsid w:val="00F303E6"/>
    <w:rsid w:val="00F31957"/>
    <w:rsid w:val="00F33CDF"/>
    <w:rsid w:val="00F3414C"/>
    <w:rsid w:val="00F36732"/>
    <w:rsid w:val="00F41807"/>
    <w:rsid w:val="00F44512"/>
    <w:rsid w:val="00F45A75"/>
    <w:rsid w:val="00F47509"/>
    <w:rsid w:val="00F53A0C"/>
    <w:rsid w:val="00F5407C"/>
    <w:rsid w:val="00F607FA"/>
    <w:rsid w:val="00F6082D"/>
    <w:rsid w:val="00F60EFC"/>
    <w:rsid w:val="00F62088"/>
    <w:rsid w:val="00F6304D"/>
    <w:rsid w:val="00F6425E"/>
    <w:rsid w:val="00F66F85"/>
    <w:rsid w:val="00F7072F"/>
    <w:rsid w:val="00F72418"/>
    <w:rsid w:val="00F7413B"/>
    <w:rsid w:val="00F741CA"/>
    <w:rsid w:val="00F769E3"/>
    <w:rsid w:val="00F77E9D"/>
    <w:rsid w:val="00F820C6"/>
    <w:rsid w:val="00F83D64"/>
    <w:rsid w:val="00F84359"/>
    <w:rsid w:val="00F907DC"/>
    <w:rsid w:val="00F90F19"/>
    <w:rsid w:val="00F92777"/>
    <w:rsid w:val="00F9306F"/>
    <w:rsid w:val="00F9733A"/>
    <w:rsid w:val="00FA3E93"/>
    <w:rsid w:val="00FA5749"/>
    <w:rsid w:val="00FA595C"/>
    <w:rsid w:val="00FB6182"/>
    <w:rsid w:val="00FB65CD"/>
    <w:rsid w:val="00FC55EF"/>
    <w:rsid w:val="00FD1417"/>
    <w:rsid w:val="00FD456D"/>
    <w:rsid w:val="00FD6814"/>
    <w:rsid w:val="00FD7EFA"/>
    <w:rsid w:val="00FE2578"/>
    <w:rsid w:val="00FE2829"/>
    <w:rsid w:val="00FE2A05"/>
    <w:rsid w:val="00FE363D"/>
    <w:rsid w:val="00FE45F4"/>
    <w:rsid w:val="00FF2873"/>
    <w:rsid w:val="00FF5A35"/>
    <w:rsid w:val="027C7847"/>
    <w:rsid w:val="06FE01C2"/>
    <w:rsid w:val="09E812BA"/>
    <w:rsid w:val="0B5A1A84"/>
    <w:rsid w:val="11A8E20D"/>
    <w:rsid w:val="13C7D5E5"/>
    <w:rsid w:val="1A5A045C"/>
    <w:rsid w:val="1B660987"/>
    <w:rsid w:val="1F9C6537"/>
    <w:rsid w:val="1FBA3512"/>
    <w:rsid w:val="22316104"/>
    <w:rsid w:val="24FCCE8C"/>
    <w:rsid w:val="26E20696"/>
    <w:rsid w:val="2B905B98"/>
    <w:rsid w:val="2D4C4515"/>
    <w:rsid w:val="305F0175"/>
    <w:rsid w:val="331DBB99"/>
    <w:rsid w:val="33C15EC2"/>
    <w:rsid w:val="35103CB7"/>
    <w:rsid w:val="36C85482"/>
    <w:rsid w:val="3855EDF0"/>
    <w:rsid w:val="39D962AD"/>
    <w:rsid w:val="3C3C5310"/>
    <w:rsid w:val="3C4E9B67"/>
    <w:rsid w:val="3C6CEBF7"/>
    <w:rsid w:val="41BA598D"/>
    <w:rsid w:val="41C102B7"/>
    <w:rsid w:val="425D6D94"/>
    <w:rsid w:val="4347F211"/>
    <w:rsid w:val="43743E0E"/>
    <w:rsid w:val="43C5BA0A"/>
    <w:rsid w:val="43F3F437"/>
    <w:rsid w:val="45A2712C"/>
    <w:rsid w:val="45E225A2"/>
    <w:rsid w:val="4D34A3C2"/>
    <w:rsid w:val="4D62BED1"/>
    <w:rsid w:val="50B40508"/>
    <w:rsid w:val="5183DC9C"/>
    <w:rsid w:val="5216EF1E"/>
    <w:rsid w:val="521C0C48"/>
    <w:rsid w:val="541501D7"/>
    <w:rsid w:val="559E4F46"/>
    <w:rsid w:val="5750440A"/>
    <w:rsid w:val="5864763E"/>
    <w:rsid w:val="589193C7"/>
    <w:rsid w:val="58C74A27"/>
    <w:rsid w:val="5B67EE06"/>
    <w:rsid w:val="5C556803"/>
    <w:rsid w:val="5E51999A"/>
    <w:rsid w:val="61A42BBD"/>
    <w:rsid w:val="646F289D"/>
    <w:rsid w:val="6657EE8C"/>
    <w:rsid w:val="66C0D382"/>
    <w:rsid w:val="692C7E5E"/>
    <w:rsid w:val="69ABBA11"/>
    <w:rsid w:val="6A9BE6AB"/>
    <w:rsid w:val="6B57A789"/>
    <w:rsid w:val="6C1AAFD4"/>
    <w:rsid w:val="6C925C90"/>
    <w:rsid w:val="6D846663"/>
    <w:rsid w:val="72361982"/>
    <w:rsid w:val="74D63289"/>
    <w:rsid w:val="757C0C85"/>
    <w:rsid w:val="78F2D4C0"/>
    <w:rsid w:val="7A66C4F7"/>
    <w:rsid w:val="7AC16D8E"/>
    <w:rsid w:val="7ACE671A"/>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541C57A"/>
  <w15:chartTrackingRefBased/>
  <w15:docId w15:val="{46FEBB42-8BAF-483E-982E-1AF43147AD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Montserrat" w:eastAsiaTheme="minorHAnsi" w:hAnsi="Montserrat" w:cstheme="minorBidi"/>
        <w:kern w:val="2"/>
        <w:szCs w:val="22"/>
        <w:lang w:val="en-US" w:eastAsia="en-US" w:bidi="ar-SA"/>
        <w14:ligatures w14:val="standardContextual"/>
      </w:rPr>
    </w:rPrDefault>
    <w:pPrDefault>
      <w:pPr>
        <w:spacing w:before="100" w:beforeAutospacing="1" w:after="100" w:afterAutospacing="1" w:line="360" w:lineRule="auto"/>
        <w:ind w:firstLine="567"/>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57FC1"/>
    <w:pPr>
      <w:widowControl w:val="0"/>
      <w:tabs>
        <w:tab w:val="left" w:pos="992"/>
      </w:tabs>
      <w:spacing w:before="0" w:beforeAutospacing="0" w:after="0" w:afterAutospacing="0"/>
    </w:pPr>
    <w:rPr>
      <w:kern w:val="0"/>
      <w14:ligatures w14:val="none"/>
    </w:rPr>
  </w:style>
  <w:style w:type="paragraph" w:styleId="Heading1">
    <w:name w:val="heading 1"/>
    <w:basedOn w:val="Normal"/>
    <w:next w:val="Normal"/>
    <w:link w:val="Heading1Char"/>
    <w:autoRedefine/>
    <w:uiPriority w:val="9"/>
    <w:qFormat/>
    <w:rsid w:val="00992FAC"/>
    <w:pPr>
      <w:keepNext/>
      <w:keepLines/>
      <w:numPr>
        <w:numId w:val="5"/>
      </w:numPr>
      <w:spacing w:before="100" w:beforeAutospacing="1" w:after="100" w:afterAutospacing="1"/>
      <w:ind w:left="357" w:firstLine="0"/>
      <w:jc w:val="center"/>
      <w:outlineLvl w:val="0"/>
    </w:pPr>
    <w:rPr>
      <w:rFonts w:eastAsiaTheme="majorEastAsia" w:cstheme="majorBidi"/>
      <w:b/>
      <w:szCs w:val="32"/>
    </w:rPr>
  </w:style>
  <w:style w:type="paragraph" w:styleId="Heading2">
    <w:name w:val="heading 2"/>
    <w:basedOn w:val="Normal"/>
    <w:next w:val="Normal"/>
    <w:link w:val="Heading2Char"/>
    <w:uiPriority w:val="9"/>
    <w:semiHidden/>
    <w:unhideWhenUsed/>
    <w:qFormat/>
    <w:rsid w:val="000229E9"/>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0229E9"/>
    <w:pPr>
      <w:keepNext/>
      <w:keepLines/>
      <w:spacing w:before="160" w:after="80"/>
      <w:outlineLvl w:val="2"/>
    </w:pPr>
    <w:rPr>
      <w:rFonts w:asciiTheme="minorHAnsi" w:eastAsiaTheme="majorEastAsia" w:hAnsiTheme="minorHAnsi" w:cstheme="majorBidi"/>
      <w:color w:val="0F4761" w:themeColor="accent1" w:themeShade="BF"/>
      <w:sz w:val="28"/>
      <w:szCs w:val="28"/>
    </w:rPr>
  </w:style>
  <w:style w:type="paragraph" w:styleId="Heading4">
    <w:name w:val="heading 4"/>
    <w:basedOn w:val="Normal"/>
    <w:next w:val="Normal"/>
    <w:link w:val="Heading4Char"/>
    <w:unhideWhenUsed/>
    <w:qFormat/>
    <w:rsid w:val="000229E9"/>
    <w:pPr>
      <w:keepNext/>
      <w:keepLines/>
      <w:spacing w:before="80" w:after="40"/>
      <w:outlineLvl w:val="3"/>
    </w:pPr>
    <w:rPr>
      <w:rFonts w:asciiTheme="minorHAnsi" w:eastAsiaTheme="majorEastAsia" w:hAnsiTheme="minorHAnsi" w:cstheme="majorBidi"/>
      <w:i/>
      <w:iCs/>
      <w:color w:val="0F4761" w:themeColor="accent1" w:themeShade="BF"/>
    </w:rPr>
  </w:style>
  <w:style w:type="paragraph" w:styleId="Heading5">
    <w:name w:val="heading 5"/>
    <w:basedOn w:val="Normal"/>
    <w:next w:val="Normal"/>
    <w:link w:val="Heading5Char"/>
    <w:uiPriority w:val="9"/>
    <w:semiHidden/>
    <w:unhideWhenUsed/>
    <w:qFormat/>
    <w:rsid w:val="000229E9"/>
    <w:pPr>
      <w:keepNext/>
      <w:keepLines/>
      <w:spacing w:before="80" w:after="40"/>
      <w:outlineLvl w:val="4"/>
    </w:pPr>
    <w:rPr>
      <w:rFonts w:asciiTheme="minorHAnsi" w:eastAsiaTheme="majorEastAsia" w:hAnsiTheme="minorHAnsi" w:cstheme="majorBidi"/>
      <w:color w:val="0F4761" w:themeColor="accent1" w:themeShade="BF"/>
    </w:rPr>
  </w:style>
  <w:style w:type="paragraph" w:styleId="Heading6">
    <w:name w:val="heading 6"/>
    <w:basedOn w:val="Normal"/>
    <w:next w:val="Normal"/>
    <w:link w:val="Heading6Char"/>
    <w:uiPriority w:val="9"/>
    <w:semiHidden/>
    <w:unhideWhenUsed/>
    <w:qFormat/>
    <w:rsid w:val="000229E9"/>
    <w:pPr>
      <w:keepNext/>
      <w:keepLines/>
      <w:spacing w:before="40"/>
      <w:outlineLvl w:val="5"/>
    </w:pPr>
    <w:rPr>
      <w:rFonts w:asciiTheme="minorHAnsi" w:eastAsiaTheme="majorEastAsia" w:hAnsiTheme="minorHAnsi" w:cstheme="majorBidi"/>
      <w:i/>
      <w:iCs/>
      <w:color w:val="595959" w:themeColor="text1" w:themeTint="A6"/>
    </w:rPr>
  </w:style>
  <w:style w:type="paragraph" w:styleId="Heading7">
    <w:name w:val="heading 7"/>
    <w:basedOn w:val="Normal"/>
    <w:next w:val="Normal"/>
    <w:link w:val="Heading7Char"/>
    <w:uiPriority w:val="9"/>
    <w:semiHidden/>
    <w:unhideWhenUsed/>
    <w:qFormat/>
    <w:rsid w:val="000229E9"/>
    <w:pPr>
      <w:keepNext/>
      <w:keepLines/>
      <w:spacing w:before="40"/>
      <w:outlineLvl w:val="6"/>
    </w:pPr>
    <w:rPr>
      <w:rFonts w:asciiTheme="minorHAnsi" w:eastAsiaTheme="majorEastAsia" w:hAnsiTheme="minorHAnsi" w:cstheme="majorBidi"/>
      <w:color w:val="595959" w:themeColor="text1" w:themeTint="A6"/>
    </w:rPr>
  </w:style>
  <w:style w:type="paragraph" w:styleId="Heading8">
    <w:name w:val="heading 8"/>
    <w:basedOn w:val="Normal"/>
    <w:next w:val="Normal"/>
    <w:link w:val="Heading8Char"/>
    <w:uiPriority w:val="9"/>
    <w:semiHidden/>
    <w:unhideWhenUsed/>
    <w:qFormat/>
    <w:rsid w:val="000229E9"/>
    <w:pPr>
      <w:keepNext/>
      <w:keepLines/>
      <w:outlineLvl w:val="7"/>
    </w:pPr>
    <w:rPr>
      <w:rFonts w:asciiTheme="minorHAnsi" w:eastAsiaTheme="majorEastAsia" w:hAnsiTheme="minorHAnsi" w:cstheme="majorBidi"/>
      <w:i/>
      <w:iCs/>
      <w:color w:val="272727" w:themeColor="text1" w:themeTint="D8"/>
    </w:rPr>
  </w:style>
  <w:style w:type="paragraph" w:styleId="Heading9">
    <w:name w:val="heading 9"/>
    <w:basedOn w:val="Normal"/>
    <w:next w:val="Normal"/>
    <w:link w:val="Heading9Char"/>
    <w:uiPriority w:val="9"/>
    <w:semiHidden/>
    <w:unhideWhenUsed/>
    <w:qFormat/>
    <w:rsid w:val="000229E9"/>
    <w:pPr>
      <w:keepNext/>
      <w:keepLines/>
      <w:outlineLvl w:val="8"/>
    </w:pPr>
    <w:rPr>
      <w:rFonts w:asciiTheme="minorHAnsi" w:eastAsiaTheme="majorEastAsia" w:hAnsiTheme="minorHAnsi"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numbering" w:customStyle="1" w:styleId="Style1">
    <w:name w:val="Style1"/>
    <w:uiPriority w:val="99"/>
    <w:rsid w:val="0002552F"/>
    <w:pPr>
      <w:numPr>
        <w:numId w:val="1"/>
      </w:numPr>
    </w:pPr>
  </w:style>
  <w:style w:type="numbering" w:customStyle="1" w:styleId="Style2">
    <w:name w:val="Style2"/>
    <w:uiPriority w:val="99"/>
    <w:rsid w:val="0002552F"/>
    <w:pPr>
      <w:numPr>
        <w:numId w:val="2"/>
      </w:numPr>
    </w:pPr>
  </w:style>
  <w:style w:type="numbering" w:customStyle="1" w:styleId="Style3">
    <w:name w:val="Style3"/>
    <w:uiPriority w:val="99"/>
    <w:rsid w:val="0002552F"/>
    <w:pPr>
      <w:numPr>
        <w:numId w:val="3"/>
      </w:numPr>
    </w:pPr>
  </w:style>
  <w:style w:type="character" w:customStyle="1" w:styleId="Heading1Char">
    <w:name w:val="Heading 1 Char"/>
    <w:basedOn w:val="DefaultParagraphFont"/>
    <w:link w:val="Heading1"/>
    <w:uiPriority w:val="9"/>
    <w:rsid w:val="00992FAC"/>
    <w:rPr>
      <w:rFonts w:eastAsiaTheme="majorEastAsia" w:cstheme="majorBidi"/>
      <w:b/>
      <w:kern w:val="0"/>
      <w:szCs w:val="32"/>
      <w14:ligatures w14:val="none"/>
    </w:rPr>
  </w:style>
  <w:style w:type="paragraph" w:styleId="ListParagraph">
    <w:name w:val="List Paragraph"/>
    <w:aliases w:val="Numbering,ERP-List Paragraph,List Paragraph11,Bullet EY,lp1,Bullet 1,Use Case List Paragraph,List Paragraph Red,List Paragraph21,Sąrašo pastraipa.Bullet,Bullet,Paragraph,List Paragraph2,Lentele,List Paragraph22,List Paragraph111,Buletai"/>
    <w:basedOn w:val="Normal"/>
    <w:link w:val="ListParagraphChar"/>
    <w:uiPriority w:val="34"/>
    <w:qFormat/>
    <w:rsid w:val="001F0BAA"/>
    <w:pPr>
      <w:tabs>
        <w:tab w:val="num" w:pos="720"/>
      </w:tabs>
      <w:ind w:left="714" w:hanging="357"/>
      <w:contextualSpacing/>
    </w:pPr>
  </w:style>
  <w:style w:type="character" w:customStyle="1" w:styleId="ListParagraphChar">
    <w:name w:val="List Paragraph Char"/>
    <w:aliases w:val="Numbering Char,ERP-List Paragraph Char,List Paragraph11 Char,Bullet EY Char,lp1 Char,Bullet 1 Char,Use Case List Paragraph Char,List Paragraph Red Char,List Paragraph21 Char,Sąrašo pastraipa.Bullet Char,Bullet Char,Paragraph Char"/>
    <w:link w:val="ListParagraph"/>
    <w:uiPriority w:val="34"/>
    <w:qFormat/>
    <w:rsid w:val="001F0BAA"/>
  </w:style>
  <w:style w:type="character" w:customStyle="1" w:styleId="Heading2Char">
    <w:name w:val="Heading 2 Char"/>
    <w:basedOn w:val="DefaultParagraphFont"/>
    <w:link w:val="Heading2"/>
    <w:uiPriority w:val="9"/>
    <w:semiHidden/>
    <w:rsid w:val="000229E9"/>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0229E9"/>
    <w:rPr>
      <w:rFonts w:asciiTheme="minorHAnsi" w:eastAsiaTheme="majorEastAsia" w:hAnsiTheme="minorHAnsi" w:cstheme="majorBidi"/>
      <w:color w:val="0F4761" w:themeColor="accent1" w:themeShade="BF"/>
      <w:sz w:val="28"/>
      <w:szCs w:val="28"/>
    </w:rPr>
  </w:style>
  <w:style w:type="character" w:customStyle="1" w:styleId="Heading4Char">
    <w:name w:val="Heading 4 Char"/>
    <w:basedOn w:val="DefaultParagraphFont"/>
    <w:link w:val="Heading4"/>
    <w:rsid w:val="000229E9"/>
    <w:rPr>
      <w:rFonts w:asciiTheme="minorHAnsi" w:eastAsiaTheme="majorEastAsia" w:hAnsiTheme="minorHAnsi" w:cstheme="majorBidi"/>
      <w:i/>
      <w:iCs/>
      <w:color w:val="0F4761" w:themeColor="accent1" w:themeShade="BF"/>
    </w:rPr>
  </w:style>
  <w:style w:type="character" w:customStyle="1" w:styleId="Heading5Char">
    <w:name w:val="Heading 5 Char"/>
    <w:basedOn w:val="DefaultParagraphFont"/>
    <w:link w:val="Heading5"/>
    <w:uiPriority w:val="9"/>
    <w:semiHidden/>
    <w:rsid w:val="000229E9"/>
    <w:rPr>
      <w:rFonts w:asciiTheme="minorHAnsi" w:eastAsiaTheme="majorEastAsia" w:hAnsiTheme="minorHAnsi" w:cstheme="majorBidi"/>
      <w:color w:val="0F4761" w:themeColor="accent1" w:themeShade="BF"/>
    </w:rPr>
  </w:style>
  <w:style w:type="character" w:customStyle="1" w:styleId="Heading6Char">
    <w:name w:val="Heading 6 Char"/>
    <w:basedOn w:val="DefaultParagraphFont"/>
    <w:link w:val="Heading6"/>
    <w:uiPriority w:val="9"/>
    <w:semiHidden/>
    <w:rsid w:val="000229E9"/>
    <w:rPr>
      <w:rFonts w:asciiTheme="minorHAnsi" w:eastAsiaTheme="majorEastAsia" w:hAnsiTheme="minorHAnsi" w:cstheme="majorBidi"/>
      <w:i/>
      <w:iCs/>
      <w:color w:val="595959" w:themeColor="text1" w:themeTint="A6"/>
    </w:rPr>
  </w:style>
  <w:style w:type="character" w:customStyle="1" w:styleId="Heading7Char">
    <w:name w:val="Heading 7 Char"/>
    <w:basedOn w:val="DefaultParagraphFont"/>
    <w:link w:val="Heading7"/>
    <w:uiPriority w:val="9"/>
    <w:semiHidden/>
    <w:rsid w:val="000229E9"/>
    <w:rPr>
      <w:rFonts w:asciiTheme="minorHAnsi" w:eastAsiaTheme="majorEastAsia" w:hAnsiTheme="minorHAnsi" w:cstheme="majorBidi"/>
      <w:color w:val="595959" w:themeColor="text1" w:themeTint="A6"/>
    </w:rPr>
  </w:style>
  <w:style w:type="character" w:customStyle="1" w:styleId="Heading8Char">
    <w:name w:val="Heading 8 Char"/>
    <w:basedOn w:val="DefaultParagraphFont"/>
    <w:link w:val="Heading8"/>
    <w:uiPriority w:val="9"/>
    <w:semiHidden/>
    <w:rsid w:val="000229E9"/>
    <w:rPr>
      <w:rFonts w:asciiTheme="minorHAnsi" w:eastAsiaTheme="majorEastAsia" w:hAnsiTheme="minorHAnsi" w:cstheme="majorBidi"/>
      <w:i/>
      <w:iCs/>
      <w:color w:val="272727" w:themeColor="text1" w:themeTint="D8"/>
    </w:rPr>
  </w:style>
  <w:style w:type="character" w:customStyle="1" w:styleId="Heading9Char">
    <w:name w:val="Heading 9 Char"/>
    <w:basedOn w:val="DefaultParagraphFont"/>
    <w:link w:val="Heading9"/>
    <w:uiPriority w:val="9"/>
    <w:semiHidden/>
    <w:rsid w:val="000229E9"/>
    <w:rPr>
      <w:rFonts w:asciiTheme="minorHAnsi" w:eastAsiaTheme="majorEastAsia" w:hAnsiTheme="minorHAnsi" w:cstheme="majorBidi"/>
      <w:color w:val="272727" w:themeColor="text1" w:themeTint="D8"/>
    </w:rPr>
  </w:style>
  <w:style w:type="paragraph" w:styleId="Title">
    <w:name w:val="Title"/>
    <w:basedOn w:val="Normal"/>
    <w:next w:val="Normal"/>
    <w:link w:val="TitleChar"/>
    <w:uiPriority w:val="10"/>
    <w:qFormat/>
    <w:rsid w:val="000229E9"/>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0229E9"/>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0229E9"/>
    <w:pPr>
      <w:numPr>
        <w:ilvl w:val="1"/>
      </w:numPr>
      <w:spacing w:after="160"/>
      <w:ind w:firstLine="567"/>
    </w:pPr>
    <w:rPr>
      <w:rFonts w:asciiTheme="minorHAnsi" w:eastAsiaTheme="majorEastAsia" w:hAnsiTheme="minorHAnsi"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0229E9"/>
    <w:rPr>
      <w:rFonts w:asciiTheme="minorHAnsi" w:eastAsiaTheme="majorEastAsia" w:hAnsiTheme="minorHAnsi" w:cstheme="majorBidi"/>
      <w:color w:val="595959" w:themeColor="text1" w:themeTint="A6"/>
      <w:spacing w:val="15"/>
      <w:sz w:val="28"/>
      <w:szCs w:val="28"/>
    </w:rPr>
  </w:style>
  <w:style w:type="paragraph" w:styleId="Quote">
    <w:name w:val="Quote"/>
    <w:basedOn w:val="Normal"/>
    <w:next w:val="Normal"/>
    <w:link w:val="QuoteChar"/>
    <w:uiPriority w:val="29"/>
    <w:qFormat/>
    <w:rsid w:val="000229E9"/>
    <w:pPr>
      <w:spacing w:before="160" w:after="160"/>
      <w:jc w:val="center"/>
    </w:pPr>
    <w:rPr>
      <w:i/>
      <w:iCs/>
      <w:color w:val="404040" w:themeColor="text1" w:themeTint="BF"/>
    </w:rPr>
  </w:style>
  <w:style w:type="character" w:customStyle="1" w:styleId="QuoteChar">
    <w:name w:val="Quote Char"/>
    <w:basedOn w:val="DefaultParagraphFont"/>
    <w:link w:val="Quote"/>
    <w:uiPriority w:val="29"/>
    <w:rsid w:val="000229E9"/>
    <w:rPr>
      <w:i/>
      <w:iCs/>
      <w:color w:val="404040" w:themeColor="text1" w:themeTint="BF"/>
    </w:rPr>
  </w:style>
  <w:style w:type="character" w:styleId="IntenseEmphasis">
    <w:name w:val="Intense Emphasis"/>
    <w:basedOn w:val="DefaultParagraphFont"/>
    <w:uiPriority w:val="21"/>
    <w:qFormat/>
    <w:rsid w:val="000229E9"/>
    <w:rPr>
      <w:i/>
      <w:iCs/>
      <w:color w:val="0F4761" w:themeColor="accent1" w:themeShade="BF"/>
    </w:rPr>
  </w:style>
  <w:style w:type="paragraph" w:styleId="IntenseQuote">
    <w:name w:val="Intense Quote"/>
    <w:basedOn w:val="Normal"/>
    <w:next w:val="Normal"/>
    <w:link w:val="IntenseQuoteChar"/>
    <w:uiPriority w:val="30"/>
    <w:qFormat/>
    <w:rsid w:val="000229E9"/>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0229E9"/>
    <w:rPr>
      <w:i/>
      <w:iCs/>
      <w:color w:val="0F4761" w:themeColor="accent1" w:themeShade="BF"/>
    </w:rPr>
  </w:style>
  <w:style w:type="character" w:styleId="IntenseReference">
    <w:name w:val="Intense Reference"/>
    <w:basedOn w:val="DefaultParagraphFont"/>
    <w:uiPriority w:val="32"/>
    <w:qFormat/>
    <w:rsid w:val="000229E9"/>
    <w:rPr>
      <w:b/>
      <w:bCs/>
      <w:smallCaps/>
      <w:color w:val="0F4761" w:themeColor="accent1" w:themeShade="BF"/>
      <w:spacing w:val="5"/>
    </w:rPr>
  </w:style>
  <w:style w:type="paragraph" w:styleId="Caption">
    <w:name w:val="caption"/>
    <w:basedOn w:val="Normal"/>
    <w:next w:val="Normal"/>
    <w:uiPriority w:val="35"/>
    <w:unhideWhenUsed/>
    <w:qFormat/>
    <w:rsid w:val="000229E9"/>
    <w:pPr>
      <w:spacing w:after="200" w:line="240" w:lineRule="auto"/>
    </w:pPr>
    <w:rPr>
      <w:i/>
      <w:iCs/>
      <w:color w:val="0E2841" w:themeColor="text2"/>
      <w:sz w:val="18"/>
      <w:szCs w:val="18"/>
    </w:rPr>
  </w:style>
  <w:style w:type="paragraph" w:styleId="Header">
    <w:name w:val="header"/>
    <w:basedOn w:val="Normal"/>
    <w:link w:val="HeaderChar"/>
    <w:uiPriority w:val="99"/>
    <w:unhideWhenUsed/>
    <w:rsid w:val="000229E9"/>
    <w:pPr>
      <w:tabs>
        <w:tab w:val="clear" w:pos="992"/>
        <w:tab w:val="center" w:pos="4680"/>
        <w:tab w:val="right" w:pos="9360"/>
      </w:tabs>
      <w:spacing w:line="240" w:lineRule="auto"/>
    </w:pPr>
  </w:style>
  <w:style w:type="character" w:customStyle="1" w:styleId="HeaderChar">
    <w:name w:val="Header Char"/>
    <w:basedOn w:val="DefaultParagraphFont"/>
    <w:link w:val="Header"/>
    <w:uiPriority w:val="99"/>
    <w:rsid w:val="000229E9"/>
    <w:rPr>
      <w:kern w:val="0"/>
      <w14:ligatures w14:val="none"/>
    </w:rPr>
  </w:style>
  <w:style w:type="paragraph" w:styleId="Footer">
    <w:name w:val="footer"/>
    <w:basedOn w:val="Normal"/>
    <w:link w:val="FooterChar"/>
    <w:uiPriority w:val="99"/>
    <w:unhideWhenUsed/>
    <w:rsid w:val="000229E9"/>
    <w:pPr>
      <w:tabs>
        <w:tab w:val="clear" w:pos="992"/>
        <w:tab w:val="center" w:pos="4680"/>
        <w:tab w:val="right" w:pos="9360"/>
      </w:tabs>
      <w:spacing w:line="240" w:lineRule="auto"/>
    </w:pPr>
  </w:style>
  <w:style w:type="character" w:customStyle="1" w:styleId="FooterChar">
    <w:name w:val="Footer Char"/>
    <w:basedOn w:val="DefaultParagraphFont"/>
    <w:link w:val="Footer"/>
    <w:uiPriority w:val="99"/>
    <w:rsid w:val="000229E9"/>
    <w:rPr>
      <w:kern w:val="0"/>
      <w14:ligatures w14:val="none"/>
    </w:rPr>
  </w:style>
  <w:style w:type="character" w:styleId="CommentReference">
    <w:name w:val="annotation reference"/>
    <w:basedOn w:val="DefaultParagraphFont"/>
    <w:uiPriority w:val="99"/>
    <w:semiHidden/>
    <w:unhideWhenUsed/>
    <w:rsid w:val="000229E9"/>
    <w:rPr>
      <w:sz w:val="16"/>
      <w:szCs w:val="16"/>
    </w:rPr>
  </w:style>
  <w:style w:type="paragraph" w:styleId="CommentText">
    <w:name w:val="annotation text"/>
    <w:basedOn w:val="Normal"/>
    <w:link w:val="CommentTextChar"/>
    <w:uiPriority w:val="99"/>
    <w:unhideWhenUsed/>
    <w:rsid w:val="000229E9"/>
    <w:pPr>
      <w:spacing w:line="240" w:lineRule="auto"/>
    </w:pPr>
    <w:rPr>
      <w:szCs w:val="20"/>
    </w:rPr>
  </w:style>
  <w:style w:type="character" w:customStyle="1" w:styleId="CommentTextChar">
    <w:name w:val="Comment Text Char"/>
    <w:basedOn w:val="DefaultParagraphFont"/>
    <w:link w:val="CommentText"/>
    <w:uiPriority w:val="99"/>
    <w:rsid w:val="000229E9"/>
    <w:rPr>
      <w:kern w:val="0"/>
      <w:szCs w:val="20"/>
      <w14:ligatures w14:val="none"/>
    </w:rPr>
  </w:style>
  <w:style w:type="paragraph" w:styleId="CommentSubject">
    <w:name w:val="annotation subject"/>
    <w:basedOn w:val="CommentText"/>
    <w:next w:val="CommentText"/>
    <w:link w:val="CommentSubjectChar"/>
    <w:uiPriority w:val="99"/>
    <w:semiHidden/>
    <w:unhideWhenUsed/>
    <w:rsid w:val="000229E9"/>
    <w:rPr>
      <w:b/>
      <w:bCs/>
    </w:rPr>
  </w:style>
  <w:style w:type="character" w:customStyle="1" w:styleId="CommentSubjectChar">
    <w:name w:val="Comment Subject Char"/>
    <w:basedOn w:val="CommentTextChar"/>
    <w:link w:val="CommentSubject"/>
    <w:uiPriority w:val="99"/>
    <w:semiHidden/>
    <w:rsid w:val="000229E9"/>
    <w:rPr>
      <w:b/>
      <w:bCs/>
      <w:kern w:val="0"/>
      <w:szCs w:val="20"/>
      <w14:ligatures w14:val="none"/>
    </w:rPr>
  </w:style>
  <w:style w:type="paragraph" w:customStyle="1" w:styleId="aatechspec1">
    <w:name w:val="aa tech spec 1"/>
    <w:basedOn w:val="ListParagraph"/>
    <w:link w:val="aatechspec1Diagrama"/>
    <w:rsid w:val="000229E9"/>
    <w:pPr>
      <w:numPr>
        <w:ilvl w:val="1"/>
        <w:numId w:val="7"/>
      </w:numPr>
      <w:tabs>
        <w:tab w:val="left" w:pos="1276"/>
      </w:tabs>
      <w:autoSpaceDE w:val="0"/>
      <w:autoSpaceDN w:val="0"/>
      <w:adjustRightInd w:val="0"/>
      <w:spacing w:before="120" w:line="240" w:lineRule="auto"/>
      <w:contextualSpacing w:val="0"/>
      <w:jc w:val="left"/>
    </w:pPr>
    <w:rPr>
      <w:rFonts w:ascii="Times New Roman" w:eastAsia="Times New Roman" w:hAnsi="Times New Roman" w:cs="Times New Roman"/>
      <w:sz w:val="24"/>
      <w:szCs w:val="24"/>
      <w:lang w:val="lt-LT" w:eastAsia="lt-LT"/>
    </w:rPr>
  </w:style>
  <w:style w:type="character" w:customStyle="1" w:styleId="aatechspec1Diagrama">
    <w:name w:val="aa tech spec 1 Diagrama"/>
    <w:link w:val="aatechspec1"/>
    <w:rsid w:val="000229E9"/>
    <w:rPr>
      <w:rFonts w:ascii="Times New Roman" w:eastAsia="Times New Roman" w:hAnsi="Times New Roman" w:cs="Times New Roman"/>
      <w:kern w:val="0"/>
      <w:sz w:val="24"/>
      <w:szCs w:val="24"/>
      <w:lang w:val="lt-LT" w:eastAsia="lt-LT"/>
      <w14:ligatures w14:val="none"/>
    </w:rPr>
  </w:style>
  <w:style w:type="paragraph" w:customStyle="1" w:styleId="aatechspec">
    <w:name w:val="aa tech spec"/>
    <w:basedOn w:val="ListParagraph"/>
    <w:link w:val="aatechspecDiagrama1"/>
    <w:qFormat/>
    <w:rsid w:val="000229E9"/>
    <w:pPr>
      <w:numPr>
        <w:numId w:val="8"/>
      </w:numPr>
      <w:autoSpaceDE w:val="0"/>
      <w:autoSpaceDN w:val="0"/>
      <w:adjustRightInd w:val="0"/>
      <w:spacing w:before="120" w:line="240" w:lineRule="auto"/>
      <w:contextualSpacing w:val="0"/>
    </w:pPr>
    <w:rPr>
      <w:rFonts w:ascii="Times New Roman" w:eastAsia="Times New Roman" w:hAnsi="Times New Roman" w:cs="Times New Roman"/>
      <w:sz w:val="24"/>
      <w:szCs w:val="20"/>
      <w:lang w:val="lt-LT" w:eastAsia="lt-LT"/>
    </w:rPr>
  </w:style>
  <w:style w:type="character" w:customStyle="1" w:styleId="aatechspecDiagrama1">
    <w:name w:val="aa tech spec Diagrama1"/>
    <w:link w:val="aatechspec"/>
    <w:rsid w:val="000229E9"/>
    <w:rPr>
      <w:rFonts w:ascii="Times New Roman" w:eastAsia="Times New Roman" w:hAnsi="Times New Roman" w:cs="Times New Roman"/>
      <w:kern w:val="0"/>
      <w:sz w:val="24"/>
      <w:szCs w:val="20"/>
      <w:lang w:val="lt-LT" w:eastAsia="lt-LT"/>
      <w14:ligatures w14:val="none"/>
    </w:rPr>
  </w:style>
  <w:style w:type="paragraph" w:customStyle="1" w:styleId="aatspec1">
    <w:name w:val="aa t spec 1"/>
    <w:basedOn w:val="aatechspec"/>
    <w:qFormat/>
    <w:rsid w:val="000229E9"/>
    <w:pPr>
      <w:numPr>
        <w:ilvl w:val="1"/>
      </w:numPr>
      <w:tabs>
        <w:tab w:val="left" w:pos="1418"/>
      </w:tabs>
      <w:ind w:left="0" w:firstLine="567"/>
    </w:pPr>
  </w:style>
  <w:style w:type="table" w:styleId="TableGrid">
    <w:name w:val="Table Grid"/>
    <w:basedOn w:val="TableNormal"/>
    <w:uiPriority w:val="59"/>
    <w:rsid w:val="000229E9"/>
    <w:pPr>
      <w:spacing w:before="0" w:beforeAutospacing="0" w:after="0" w:afterAutospacing="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sid w:val="000229E9"/>
    <w:rPr>
      <w:i/>
      <w:iCs/>
    </w:rPr>
  </w:style>
  <w:style w:type="paragraph" w:styleId="Revision">
    <w:name w:val="Revision"/>
    <w:hidden/>
    <w:uiPriority w:val="99"/>
    <w:semiHidden/>
    <w:rsid w:val="000229E9"/>
    <w:pPr>
      <w:spacing w:before="0" w:beforeAutospacing="0" w:after="0" w:afterAutospacing="0" w:line="240" w:lineRule="auto"/>
      <w:ind w:firstLine="0"/>
      <w:jc w:val="left"/>
    </w:pPr>
    <w:rPr>
      <w:kern w:val="0"/>
      <w14:ligatures w14:val="none"/>
    </w:rPr>
  </w:style>
  <w:style w:type="numbering" w:customStyle="1" w:styleId="CurrentList1">
    <w:name w:val="Current List1"/>
    <w:uiPriority w:val="99"/>
    <w:rsid w:val="000229E9"/>
    <w:pPr>
      <w:numPr>
        <w:numId w:val="9"/>
      </w:numPr>
    </w:pPr>
  </w:style>
  <w:style w:type="character" w:customStyle="1" w:styleId="normaltextrun">
    <w:name w:val="normaltextrun"/>
    <w:basedOn w:val="DefaultParagraphFont"/>
    <w:rsid w:val="000229E9"/>
  </w:style>
  <w:style w:type="character" w:customStyle="1" w:styleId="findhit">
    <w:name w:val="findhit"/>
    <w:basedOn w:val="DefaultParagraphFont"/>
    <w:rsid w:val="000229E9"/>
  </w:style>
  <w:style w:type="character" w:customStyle="1" w:styleId="eop">
    <w:name w:val="eop"/>
    <w:basedOn w:val="DefaultParagraphFont"/>
    <w:rsid w:val="000229E9"/>
  </w:style>
  <w:style w:type="paragraph" w:customStyle="1" w:styleId="1">
    <w:name w:val="1."/>
    <w:basedOn w:val="BodyText"/>
    <w:qFormat/>
    <w:rsid w:val="000229E9"/>
    <w:pPr>
      <w:widowControl/>
      <w:numPr>
        <w:numId w:val="10"/>
      </w:numPr>
      <w:tabs>
        <w:tab w:val="clear" w:pos="992"/>
        <w:tab w:val="left" w:pos="850"/>
      </w:tabs>
      <w:spacing w:after="0" w:line="240" w:lineRule="auto"/>
      <w:ind w:left="0" w:firstLine="576"/>
    </w:pPr>
    <w:rPr>
      <w:rFonts w:ascii="Arial" w:eastAsia="Times New Roman" w:hAnsi="Arial" w:cs="Times New Roman"/>
      <w:color w:val="000000"/>
      <w:szCs w:val="24"/>
      <w:lang w:val="lt-LT"/>
    </w:rPr>
  </w:style>
  <w:style w:type="paragraph" w:styleId="BodyText">
    <w:name w:val="Body Text"/>
    <w:basedOn w:val="Normal"/>
    <w:link w:val="BodyTextChar"/>
    <w:uiPriority w:val="99"/>
    <w:semiHidden/>
    <w:unhideWhenUsed/>
    <w:rsid w:val="000229E9"/>
    <w:pPr>
      <w:spacing w:after="120"/>
    </w:pPr>
  </w:style>
  <w:style w:type="character" w:customStyle="1" w:styleId="BodyTextChar">
    <w:name w:val="Body Text Char"/>
    <w:basedOn w:val="DefaultParagraphFont"/>
    <w:link w:val="BodyText"/>
    <w:uiPriority w:val="99"/>
    <w:semiHidden/>
    <w:rsid w:val="000229E9"/>
    <w:rPr>
      <w:kern w:val="0"/>
      <w14:ligatures w14:val="none"/>
    </w:rPr>
  </w:style>
  <w:style w:type="character" w:styleId="Hyperlink">
    <w:name w:val="Hyperlink"/>
    <w:basedOn w:val="DefaultParagraphFont"/>
    <w:uiPriority w:val="99"/>
    <w:unhideWhenUsed/>
    <w:rsid w:val="000229E9"/>
    <w:rPr>
      <w:color w:val="0563C1"/>
      <w:u w:val="single"/>
    </w:rPr>
  </w:style>
  <w:style w:type="character" w:styleId="FollowedHyperlink">
    <w:name w:val="FollowedHyperlink"/>
    <w:basedOn w:val="DefaultParagraphFont"/>
    <w:uiPriority w:val="99"/>
    <w:semiHidden/>
    <w:unhideWhenUsed/>
    <w:rsid w:val="000229E9"/>
    <w:rPr>
      <w:color w:val="954F72"/>
      <w:u w:val="single"/>
    </w:rPr>
  </w:style>
  <w:style w:type="paragraph" w:customStyle="1" w:styleId="msonormal0">
    <w:name w:val="msonormal"/>
    <w:basedOn w:val="Normal"/>
    <w:rsid w:val="000229E9"/>
    <w:pPr>
      <w:widowControl/>
      <w:tabs>
        <w:tab w:val="clear" w:pos="992"/>
      </w:tabs>
      <w:spacing w:before="100" w:beforeAutospacing="1" w:after="100" w:afterAutospacing="1" w:line="240" w:lineRule="auto"/>
      <w:ind w:firstLine="0"/>
      <w:jc w:val="left"/>
    </w:pPr>
    <w:rPr>
      <w:rFonts w:ascii="Times New Roman" w:eastAsia="Times New Roman" w:hAnsi="Times New Roman" w:cs="Times New Roman"/>
      <w:sz w:val="24"/>
      <w:szCs w:val="24"/>
    </w:rPr>
  </w:style>
  <w:style w:type="paragraph" w:customStyle="1" w:styleId="xl65">
    <w:name w:val="xl65"/>
    <w:basedOn w:val="Normal"/>
    <w:rsid w:val="000229E9"/>
    <w:pPr>
      <w:widowControl/>
      <w:tabs>
        <w:tab w:val="clear" w:pos="992"/>
      </w:tabs>
      <w:spacing w:before="100" w:beforeAutospacing="1" w:after="100" w:afterAutospacing="1" w:line="240" w:lineRule="auto"/>
      <w:ind w:firstLine="0"/>
      <w:jc w:val="center"/>
    </w:pPr>
    <w:rPr>
      <w:rFonts w:ascii="Times New Roman" w:eastAsia="Times New Roman" w:hAnsi="Times New Roman" w:cs="Times New Roman"/>
      <w:sz w:val="24"/>
      <w:szCs w:val="24"/>
    </w:rPr>
  </w:style>
  <w:style w:type="paragraph" w:customStyle="1" w:styleId="xl66">
    <w:name w:val="xl66"/>
    <w:basedOn w:val="Normal"/>
    <w:rsid w:val="000229E9"/>
    <w:pPr>
      <w:widowControl/>
      <w:tabs>
        <w:tab w:val="clear" w:pos="992"/>
      </w:tabs>
      <w:spacing w:before="100" w:beforeAutospacing="1" w:after="100" w:afterAutospacing="1" w:line="240" w:lineRule="auto"/>
      <w:ind w:firstLine="0"/>
      <w:jc w:val="center"/>
    </w:pPr>
    <w:rPr>
      <w:rFonts w:ascii="Times New Roman" w:eastAsia="Times New Roman" w:hAnsi="Times New Roman" w:cs="Times New Roman"/>
      <w:sz w:val="24"/>
      <w:szCs w:val="24"/>
    </w:rPr>
  </w:style>
  <w:style w:type="paragraph" w:customStyle="1" w:styleId="xl67">
    <w:name w:val="xl67"/>
    <w:basedOn w:val="Normal"/>
    <w:rsid w:val="000229E9"/>
    <w:pPr>
      <w:widowControl/>
      <w:pBdr>
        <w:top w:val="single" w:sz="4" w:space="0" w:color="8EA9DB"/>
        <w:bottom w:val="single" w:sz="4" w:space="0" w:color="8EA9DB"/>
      </w:pBdr>
      <w:shd w:val="clear" w:color="D9E1F2" w:fill="D9E1F2"/>
      <w:tabs>
        <w:tab w:val="clear" w:pos="992"/>
      </w:tabs>
      <w:spacing w:before="100" w:beforeAutospacing="1" w:after="100" w:afterAutospacing="1" w:line="240" w:lineRule="auto"/>
      <w:ind w:firstLine="0"/>
      <w:jc w:val="left"/>
      <w:textAlignment w:val="center"/>
    </w:pPr>
    <w:rPr>
      <w:rFonts w:ascii="Calibri" w:eastAsia="Times New Roman" w:hAnsi="Calibri" w:cs="Calibri"/>
      <w:sz w:val="24"/>
      <w:szCs w:val="24"/>
    </w:rPr>
  </w:style>
  <w:style w:type="paragraph" w:customStyle="1" w:styleId="xl68">
    <w:name w:val="xl68"/>
    <w:basedOn w:val="Normal"/>
    <w:rsid w:val="000229E9"/>
    <w:pPr>
      <w:widowControl/>
      <w:pBdr>
        <w:top w:val="single" w:sz="4" w:space="0" w:color="8EA9DB"/>
        <w:bottom w:val="single" w:sz="4" w:space="0" w:color="8EA9DB"/>
      </w:pBdr>
      <w:shd w:val="clear" w:color="D9E1F2" w:fill="D9E1F2"/>
      <w:tabs>
        <w:tab w:val="clear" w:pos="992"/>
      </w:tabs>
      <w:spacing w:before="100" w:beforeAutospacing="1" w:after="100" w:afterAutospacing="1" w:line="240" w:lineRule="auto"/>
      <w:ind w:firstLine="0"/>
      <w:jc w:val="left"/>
      <w:textAlignment w:val="center"/>
    </w:pPr>
    <w:rPr>
      <w:rFonts w:ascii="Calibri" w:eastAsia="Times New Roman" w:hAnsi="Calibri" w:cs="Calibri"/>
      <w:sz w:val="24"/>
      <w:szCs w:val="24"/>
    </w:rPr>
  </w:style>
  <w:style w:type="paragraph" w:customStyle="1" w:styleId="xl69">
    <w:name w:val="xl69"/>
    <w:basedOn w:val="Normal"/>
    <w:rsid w:val="000229E9"/>
    <w:pPr>
      <w:widowControl/>
      <w:pBdr>
        <w:top w:val="single" w:sz="4" w:space="0" w:color="8EA9DB"/>
        <w:bottom w:val="single" w:sz="4" w:space="0" w:color="8EA9DB"/>
      </w:pBdr>
      <w:shd w:val="clear" w:color="D9E1F2" w:fill="D9E1F2"/>
      <w:tabs>
        <w:tab w:val="clear" w:pos="992"/>
      </w:tabs>
      <w:spacing w:before="100" w:beforeAutospacing="1" w:after="100" w:afterAutospacing="1" w:line="240" w:lineRule="auto"/>
      <w:ind w:firstLine="0"/>
      <w:jc w:val="left"/>
      <w:textAlignment w:val="center"/>
    </w:pPr>
    <w:rPr>
      <w:rFonts w:ascii="Calibri" w:eastAsia="Times New Roman" w:hAnsi="Calibri" w:cs="Calibri"/>
      <w:sz w:val="24"/>
      <w:szCs w:val="24"/>
    </w:rPr>
  </w:style>
  <w:style w:type="paragraph" w:customStyle="1" w:styleId="xl70">
    <w:name w:val="xl70"/>
    <w:basedOn w:val="Normal"/>
    <w:rsid w:val="000229E9"/>
    <w:pPr>
      <w:widowControl/>
      <w:pBdr>
        <w:top w:val="single" w:sz="4" w:space="0" w:color="8EA9DB"/>
        <w:bottom w:val="single" w:sz="4" w:space="0" w:color="8EA9DB"/>
      </w:pBdr>
      <w:tabs>
        <w:tab w:val="clear" w:pos="992"/>
      </w:tabs>
      <w:spacing w:before="100" w:beforeAutospacing="1" w:after="100" w:afterAutospacing="1" w:line="240" w:lineRule="auto"/>
      <w:ind w:firstLine="0"/>
      <w:jc w:val="left"/>
      <w:textAlignment w:val="center"/>
    </w:pPr>
    <w:rPr>
      <w:rFonts w:ascii="Calibri" w:eastAsia="Times New Roman" w:hAnsi="Calibri" w:cs="Calibri"/>
      <w:sz w:val="24"/>
      <w:szCs w:val="24"/>
    </w:rPr>
  </w:style>
  <w:style w:type="paragraph" w:customStyle="1" w:styleId="xl71">
    <w:name w:val="xl71"/>
    <w:basedOn w:val="Normal"/>
    <w:rsid w:val="000229E9"/>
    <w:pPr>
      <w:widowControl/>
      <w:pBdr>
        <w:top w:val="single" w:sz="4" w:space="0" w:color="8EA9DB"/>
        <w:bottom w:val="single" w:sz="4" w:space="0" w:color="8EA9DB"/>
      </w:pBdr>
      <w:tabs>
        <w:tab w:val="clear" w:pos="992"/>
      </w:tabs>
      <w:spacing w:before="100" w:beforeAutospacing="1" w:after="100" w:afterAutospacing="1" w:line="240" w:lineRule="auto"/>
      <w:ind w:firstLine="0"/>
      <w:jc w:val="left"/>
      <w:textAlignment w:val="center"/>
    </w:pPr>
    <w:rPr>
      <w:rFonts w:ascii="Calibri" w:eastAsia="Times New Roman" w:hAnsi="Calibri" w:cs="Calibri"/>
      <w:sz w:val="24"/>
      <w:szCs w:val="24"/>
    </w:rPr>
  </w:style>
  <w:style w:type="paragraph" w:customStyle="1" w:styleId="xl72">
    <w:name w:val="xl72"/>
    <w:basedOn w:val="Normal"/>
    <w:rsid w:val="000229E9"/>
    <w:pPr>
      <w:widowControl/>
      <w:pBdr>
        <w:top w:val="single" w:sz="4" w:space="0" w:color="8EA9DB"/>
        <w:bottom w:val="single" w:sz="4" w:space="0" w:color="8EA9DB"/>
      </w:pBdr>
      <w:tabs>
        <w:tab w:val="clear" w:pos="992"/>
      </w:tabs>
      <w:spacing w:before="100" w:beforeAutospacing="1" w:after="100" w:afterAutospacing="1" w:line="240" w:lineRule="auto"/>
      <w:ind w:firstLine="0"/>
      <w:jc w:val="left"/>
      <w:textAlignment w:val="center"/>
    </w:pPr>
    <w:rPr>
      <w:rFonts w:ascii="Calibri" w:eastAsia="Times New Roman" w:hAnsi="Calibri" w:cs="Calibri"/>
      <w:sz w:val="24"/>
      <w:szCs w:val="24"/>
    </w:rPr>
  </w:style>
  <w:style w:type="paragraph" w:customStyle="1" w:styleId="xl73">
    <w:name w:val="xl73"/>
    <w:basedOn w:val="Normal"/>
    <w:rsid w:val="000229E9"/>
    <w:pPr>
      <w:widowControl/>
      <w:tabs>
        <w:tab w:val="clear" w:pos="992"/>
      </w:tabs>
      <w:spacing w:before="100" w:beforeAutospacing="1" w:after="100" w:afterAutospacing="1" w:line="240" w:lineRule="auto"/>
      <w:ind w:firstLine="0"/>
      <w:jc w:val="left"/>
      <w:textAlignment w:val="center"/>
    </w:pPr>
    <w:rPr>
      <w:rFonts w:ascii="Times New Roman" w:eastAsia="Times New Roman" w:hAnsi="Times New Roman" w:cs="Times New Roman"/>
      <w:sz w:val="24"/>
      <w:szCs w:val="24"/>
    </w:rPr>
  </w:style>
  <w:style w:type="paragraph" w:customStyle="1" w:styleId="xl74">
    <w:name w:val="xl74"/>
    <w:basedOn w:val="Normal"/>
    <w:rsid w:val="000229E9"/>
    <w:pPr>
      <w:widowControl/>
      <w:shd w:val="clear" w:color="D9E1F2" w:fill="D9E1F2"/>
      <w:tabs>
        <w:tab w:val="clear" w:pos="992"/>
      </w:tabs>
      <w:spacing w:before="100" w:beforeAutospacing="1" w:after="100" w:afterAutospacing="1" w:line="240" w:lineRule="auto"/>
      <w:ind w:firstLine="0"/>
      <w:jc w:val="left"/>
      <w:textAlignment w:val="center"/>
    </w:pPr>
    <w:rPr>
      <w:rFonts w:ascii="Calibri" w:eastAsia="Times New Roman" w:hAnsi="Calibri" w:cs="Calibri"/>
      <w:sz w:val="24"/>
      <w:szCs w:val="24"/>
    </w:rPr>
  </w:style>
  <w:style w:type="paragraph" w:customStyle="1" w:styleId="font5">
    <w:name w:val="font5"/>
    <w:basedOn w:val="Normal"/>
    <w:rsid w:val="000229E9"/>
    <w:pPr>
      <w:widowControl/>
      <w:tabs>
        <w:tab w:val="clear" w:pos="992"/>
      </w:tabs>
      <w:spacing w:before="100" w:beforeAutospacing="1" w:after="100" w:afterAutospacing="1" w:line="240" w:lineRule="auto"/>
      <w:ind w:firstLine="0"/>
      <w:jc w:val="left"/>
    </w:pPr>
    <w:rPr>
      <w:rFonts w:ascii="Calibri" w:eastAsia="Times New Roman" w:hAnsi="Calibri" w:cs="Calibri"/>
      <w:color w:val="000000"/>
      <w:sz w:val="22"/>
    </w:rPr>
  </w:style>
  <w:style w:type="paragraph" w:customStyle="1" w:styleId="font6">
    <w:name w:val="font6"/>
    <w:basedOn w:val="Normal"/>
    <w:rsid w:val="000229E9"/>
    <w:pPr>
      <w:widowControl/>
      <w:tabs>
        <w:tab w:val="clear" w:pos="992"/>
      </w:tabs>
      <w:spacing w:before="100" w:beforeAutospacing="1" w:after="100" w:afterAutospacing="1" w:line="240" w:lineRule="auto"/>
      <w:ind w:firstLine="0"/>
      <w:jc w:val="left"/>
    </w:pPr>
    <w:rPr>
      <w:rFonts w:ascii="Calibri" w:eastAsia="Times New Roman" w:hAnsi="Calibri" w:cs="Calibri"/>
      <w:color w:val="FF0000"/>
      <w:sz w:val="22"/>
    </w:rPr>
  </w:style>
  <w:style w:type="paragraph" w:customStyle="1" w:styleId="font7">
    <w:name w:val="font7"/>
    <w:basedOn w:val="Normal"/>
    <w:rsid w:val="000229E9"/>
    <w:pPr>
      <w:widowControl/>
      <w:tabs>
        <w:tab w:val="clear" w:pos="992"/>
      </w:tabs>
      <w:spacing w:before="100" w:beforeAutospacing="1" w:after="100" w:afterAutospacing="1" w:line="240" w:lineRule="auto"/>
      <w:ind w:firstLine="0"/>
      <w:jc w:val="left"/>
    </w:pPr>
    <w:rPr>
      <w:rFonts w:ascii="Calibri" w:eastAsia="Times New Roman" w:hAnsi="Calibri" w:cs="Calibri"/>
      <w:sz w:val="22"/>
    </w:rPr>
  </w:style>
  <w:style w:type="paragraph" w:styleId="FootnoteText">
    <w:name w:val="footnote text"/>
    <w:basedOn w:val="Normal"/>
    <w:link w:val="FootnoteTextChar"/>
    <w:uiPriority w:val="99"/>
    <w:semiHidden/>
    <w:unhideWhenUsed/>
    <w:rsid w:val="000229E9"/>
    <w:pPr>
      <w:widowControl/>
      <w:tabs>
        <w:tab w:val="clear" w:pos="992"/>
      </w:tabs>
      <w:spacing w:line="240" w:lineRule="auto"/>
      <w:ind w:firstLine="0"/>
      <w:jc w:val="left"/>
    </w:pPr>
    <w:rPr>
      <w:rFonts w:ascii="Times New Roman" w:eastAsia="Times New Roman" w:hAnsi="Times New Roman" w:cs="Times New Roman"/>
      <w:szCs w:val="20"/>
      <w:lang w:val="ru-RU"/>
    </w:rPr>
  </w:style>
  <w:style w:type="character" w:customStyle="1" w:styleId="FootnoteTextChar">
    <w:name w:val="Footnote Text Char"/>
    <w:basedOn w:val="DefaultParagraphFont"/>
    <w:link w:val="FootnoteText"/>
    <w:uiPriority w:val="99"/>
    <w:semiHidden/>
    <w:rsid w:val="000229E9"/>
    <w:rPr>
      <w:rFonts w:ascii="Times New Roman" w:eastAsia="Times New Roman" w:hAnsi="Times New Roman" w:cs="Times New Roman"/>
      <w:kern w:val="0"/>
      <w:szCs w:val="20"/>
      <w:lang w:val="ru-RU"/>
      <w14:ligatures w14:val="none"/>
    </w:rPr>
  </w:style>
  <w:style w:type="character" w:styleId="FootnoteReference">
    <w:name w:val="footnote reference"/>
    <w:semiHidden/>
    <w:unhideWhenUsed/>
    <w:rsid w:val="000229E9"/>
    <w:rPr>
      <w:rFonts w:ascii="Times New Roman" w:hAnsi="Times New Roman" w:cs="Times New Roman" w:hint="default"/>
      <w:position w:val="0"/>
      <w:vertAlign w:val="superscript"/>
    </w:rPr>
  </w:style>
  <w:style w:type="character" w:customStyle="1" w:styleId="ui-provider">
    <w:name w:val="ui-provider"/>
    <w:basedOn w:val="DefaultParagraphFont"/>
    <w:rsid w:val="000229E9"/>
  </w:style>
  <w:style w:type="character" w:styleId="UnresolvedMention">
    <w:name w:val="Unresolved Mention"/>
    <w:basedOn w:val="DefaultParagraphFont"/>
    <w:uiPriority w:val="99"/>
    <w:semiHidden/>
    <w:unhideWhenUsed/>
    <w:rsid w:val="000229E9"/>
    <w:rPr>
      <w:color w:val="605E5C"/>
      <w:shd w:val="clear" w:color="auto" w:fill="E1DFDD"/>
    </w:rPr>
  </w:style>
  <w:style w:type="table" w:customStyle="1" w:styleId="Lentelstinklelis1">
    <w:name w:val="Lentelės tinklelis1"/>
    <w:basedOn w:val="TableNormal"/>
    <w:next w:val="TableGrid"/>
    <w:uiPriority w:val="59"/>
    <w:rsid w:val="000229E9"/>
    <w:pPr>
      <w:spacing w:before="0" w:beforeAutospacing="0" w:after="0" w:afterAutospacing="0" w:line="240" w:lineRule="auto"/>
      <w:ind w:firstLine="0"/>
      <w:jc w:val="left"/>
    </w:pPr>
    <w:rPr>
      <w:rFonts w:asciiTheme="minorHAnsi" w:eastAsia="SimSun" w:hAnsiTheme="minorHAnsi"/>
      <w:kern w:val="0"/>
      <w:sz w:val="22"/>
      <w:lang w:val="lt-LT"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basedOn w:val="DefaultParagraphFont"/>
    <w:rsid w:val="000229E9"/>
    <w:rPr>
      <w:rFonts w:ascii="Calibri" w:hAnsi="Calibri" w:cs="Calibri" w:hint="default"/>
      <w:b w:val="0"/>
      <w:bCs w:val="0"/>
      <w:i w:val="0"/>
      <w:iCs w:val="0"/>
      <w:color w:val="000000"/>
      <w:sz w:val="24"/>
      <w:szCs w:val="24"/>
    </w:rPr>
  </w:style>
  <w:style w:type="character" w:styleId="Mention">
    <w:name w:val="Mention"/>
    <w:basedOn w:val="DefaultParagraphFont"/>
    <w:uiPriority w:val="99"/>
    <w:unhideWhenUsed/>
    <w:rsid w:val="00985D92"/>
    <w:rPr>
      <w:color w:val="2B579A"/>
      <w:shd w:val="clear" w:color="auto" w:fill="E1DFDD"/>
    </w:rPr>
  </w:style>
  <w:style w:type="character" w:customStyle="1" w:styleId="cf01">
    <w:name w:val="cf01"/>
    <w:basedOn w:val="DefaultParagraphFont"/>
    <w:rsid w:val="00F9306F"/>
    <w:rPr>
      <w:rFonts w:ascii="Segoe UI" w:hAnsi="Segoe UI" w:cs="Segoe UI" w:hint="default"/>
      <w:b/>
      <w:bCs/>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520581">
      <w:bodyDiv w:val="1"/>
      <w:marLeft w:val="0"/>
      <w:marRight w:val="0"/>
      <w:marTop w:val="0"/>
      <w:marBottom w:val="0"/>
      <w:divBdr>
        <w:top w:val="none" w:sz="0" w:space="0" w:color="auto"/>
        <w:left w:val="none" w:sz="0" w:space="0" w:color="auto"/>
        <w:bottom w:val="none" w:sz="0" w:space="0" w:color="auto"/>
        <w:right w:val="none" w:sz="0" w:space="0" w:color="auto"/>
      </w:divBdr>
    </w:div>
    <w:div w:id="268391374">
      <w:bodyDiv w:val="1"/>
      <w:marLeft w:val="0"/>
      <w:marRight w:val="0"/>
      <w:marTop w:val="0"/>
      <w:marBottom w:val="0"/>
      <w:divBdr>
        <w:top w:val="none" w:sz="0" w:space="0" w:color="auto"/>
        <w:left w:val="none" w:sz="0" w:space="0" w:color="auto"/>
        <w:bottom w:val="none" w:sz="0" w:space="0" w:color="auto"/>
        <w:right w:val="none" w:sz="0" w:space="0" w:color="auto"/>
      </w:divBdr>
      <w:divsChild>
        <w:div w:id="1307517104">
          <w:marLeft w:val="0"/>
          <w:marRight w:val="0"/>
          <w:marTop w:val="0"/>
          <w:marBottom w:val="0"/>
          <w:divBdr>
            <w:top w:val="none" w:sz="0" w:space="0" w:color="auto"/>
            <w:left w:val="none" w:sz="0" w:space="0" w:color="auto"/>
            <w:bottom w:val="none" w:sz="0" w:space="0" w:color="auto"/>
            <w:right w:val="none" w:sz="0" w:space="0" w:color="auto"/>
          </w:divBdr>
          <w:divsChild>
            <w:div w:id="30344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3394135">
      <w:bodyDiv w:val="1"/>
      <w:marLeft w:val="0"/>
      <w:marRight w:val="0"/>
      <w:marTop w:val="0"/>
      <w:marBottom w:val="0"/>
      <w:divBdr>
        <w:top w:val="none" w:sz="0" w:space="0" w:color="auto"/>
        <w:left w:val="none" w:sz="0" w:space="0" w:color="auto"/>
        <w:bottom w:val="none" w:sz="0" w:space="0" w:color="auto"/>
        <w:right w:val="none" w:sz="0" w:space="0" w:color="auto"/>
      </w:divBdr>
    </w:div>
    <w:div w:id="311838696">
      <w:bodyDiv w:val="1"/>
      <w:marLeft w:val="0"/>
      <w:marRight w:val="0"/>
      <w:marTop w:val="0"/>
      <w:marBottom w:val="0"/>
      <w:divBdr>
        <w:top w:val="none" w:sz="0" w:space="0" w:color="auto"/>
        <w:left w:val="none" w:sz="0" w:space="0" w:color="auto"/>
        <w:bottom w:val="none" w:sz="0" w:space="0" w:color="auto"/>
        <w:right w:val="none" w:sz="0" w:space="0" w:color="auto"/>
      </w:divBdr>
    </w:div>
    <w:div w:id="326708854">
      <w:bodyDiv w:val="1"/>
      <w:marLeft w:val="0"/>
      <w:marRight w:val="0"/>
      <w:marTop w:val="0"/>
      <w:marBottom w:val="0"/>
      <w:divBdr>
        <w:top w:val="none" w:sz="0" w:space="0" w:color="auto"/>
        <w:left w:val="none" w:sz="0" w:space="0" w:color="auto"/>
        <w:bottom w:val="none" w:sz="0" w:space="0" w:color="auto"/>
        <w:right w:val="none" w:sz="0" w:space="0" w:color="auto"/>
      </w:divBdr>
    </w:div>
    <w:div w:id="437601766">
      <w:bodyDiv w:val="1"/>
      <w:marLeft w:val="0"/>
      <w:marRight w:val="0"/>
      <w:marTop w:val="0"/>
      <w:marBottom w:val="0"/>
      <w:divBdr>
        <w:top w:val="none" w:sz="0" w:space="0" w:color="auto"/>
        <w:left w:val="none" w:sz="0" w:space="0" w:color="auto"/>
        <w:bottom w:val="none" w:sz="0" w:space="0" w:color="auto"/>
        <w:right w:val="none" w:sz="0" w:space="0" w:color="auto"/>
      </w:divBdr>
    </w:div>
    <w:div w:id="977761974">
      <w:bodyDiv w:val="1"/>
      <w:marLeft w:val="0"/>
      <w:marRight w:val="0"/>
      <w:marTop w:val="0"/>
      <w:marBottom w:val="0"/>
      <w:divBdr>
        <w:top w:val="none" w:sz="0" w:space="0" w:color="auto"/>
        <w:left w:val="none" w:sz="0" w:space="0" w:color="auto"/>
        <w:bottom w:val="none" w:sz="0" w:space="0" w:color="auto"/>
        <w:right w:val="none" w:sz="0" w:space="0" w:color="auto"/>
      </w:divBdr>
    </w:div>
    <w:div w:id="1073042799">
      <w:bodyDiv w:val="1"/>
      <w:marLeft w:val="0"/>
      <w:marRight w:val="0"/>
      <w:marTop w:val="0"/>
      <w:marBottom w:val="0"/>
      <w:divBdr>
        <w:top w:val="none" w:sz="0" w:space="0" w:color="auto"/>
        <w:left w:val="none" w:sz="0" w:space="0" w:color="auto"/>
        <w:bottom w:val="none" w:sz="0" w:space="0" w:color="auto"/>
        <w:right w:val="none" w:sz="0" w:space="0" w:color="auto"/>
      </w:divBdr>
    </w:div>
    <w:div w:id="1094395612">
      <w:bodyDiv w:val="1"/>
      <w:marLeft w:val="0"/>
      <w:marRight w:val="0"/>
      <w:marTop w:val="0"/>
      <w:marBottom w:val="0"/>
      <w:divBdr>
        <w:top w:val="none" w:sz="0" w:space="0" w:color="auto"/>
        <w:left w:val="none" w:sz="0" w:space="0" w:color="auto"/>
        <w:bottom w:val="none" w:sz="0" w:space="0" w:color="auto"/>
        <w:right w:val="none" w:sz="0" w:space="0" w:color="auto"/>
      </w:divBdr>
    </w:div>
    <w:div w:id="1106313537">
      <w:bodyDiv w:val="1"/>
      <w:marLeft w:val="0"/>
      <w:marRight w:val="0"/>
      <w:marTop w:val="0"/>
      <w:marBottom w:val="0"/>
      <w:divBdr>
        <w:top w:val="none" w:sz="0" w:space="0" w:color="auto"/>
        <w:left w:val="none" w:sz="0" w:space="0" w:color="auto"/>
        <w:bottom w:val="none" w:sz="0" w:space="0" w:color="auto"/>
        <w:right w:val="none" w:sz="0" w:space="0" w:color="auto"/>
      </w:divBdr>
    </w:div>
    <w:div w:id="1106388421">
      <w:bodyDiv w:val="1"/>
      <w:marLeft w:val="0"/>
      <w:marRight w:val="0"/>
      <w:marTop w:val="0"/>
      <w:marBottom w:val="0"/>
      <w:divBdr>
        <w:top w:val="none" w:sz="0" w:space="0" w:color="auto"/>
        <w:left w:val="none" w:sz="0" w:space="0" w:color="auto"/>
        <w:bottom w:val="none" w:sz="0" w:space="0" w:color="auto"/>
        <w:right w:val="none" w:sz="0" w:space="0" w:color="auto"/>
      </w:divBdr>
    </w:div>
    <w:div w:id="1218928561">
      <w:bodyDiv w:val="1"/>
      <w:marLeft w:val="0"/>
      <w:marRight w:val="0"/>
      <w:marTop w:val="0"/>
      <w:marBottom w:val="0"/>
      <w:divBdr>
        <w:top w:val="none" w:sz="0" w:space="0" w:color="auto"/>
        <w:left w:val="none" w:sz="0" w:space="0" w:color="auto"/>
        <w:bottom w:val="none" w:sz="0" w:space="0" w:color="auto"/>
        <w:right w:val="none" w:sz="0" w:space="0" w:color="auto"/>
      </w:divBdr>
    </w:div>
    <w:div w:id="1235434879">
      <w:bodyDiv w:val="1"/>
      <w:marLeft w:val="0"/>
      <w:marRight w:val="0"/>
      <w:marTop w:val="0"/>
      <w:marBottom w:val="0"/>
      <w:divBdr>
        <w:top w:val="none" w:sz="0" w:space="0" w:color="auto"/>
        <w:left w:val="none" w:sz="0" w:space="0" w:color="auto"/>
        <w:bottom w:val="none" w:sz="0" w:space="0" w:color="auto"/>
        <w:right w:val="none" w:sz="0" w:space="0" w:color="auto"/>
      </w:divBdr>
    </w:div>
    <w:div w:id="1242443967">
      <w:bodyDiv w:val="1"/>
      <w:marLeft w:val="0"/>
      <w:marRight w:val="0"/>
      <w:marTop w:val="0"/>
      <w:marBottom w:val="0"/>
      <w:divBdr>
        <w:top w:val="none" w:sz="0" w:space="0" w:color="auto"/>
        <w:left w:val="none" w:sz="0" w:space="0" w:color="auto"/>
        <w:bottom w:val="none" w:sz="0" w:space="0" w:color="auto"/>
        <w:right w:val="none" w:sz="0" w:space="0" w:color="auto"/>
      </w:divBdr>
    </w:div>
    <w:div w:id="1293290406">
      <w:bodyDiv w:val="1"/>
      <w:marLeft w:val="0"/>
      <w:marRight w:val="0"/>
      <w:marTop w:val="0"/>
      <w:marBottom w:val="0"/>
      <w:divBdr>
        <w:top w:val="none" w:sz="0" w:space="0" w:color="auto"/>
        <w:left w:val="none" w:sz="0" w:space="0" w:color="auto"/>
        <w:bottom w:val="none" w:sz="0" w:space="0" w:color="auto"/>
        <w:right w:val="none" w:sz="0" w:space="0" w:color="auto"/>
      </w:divBdr>
    </w:div>
    <w:div w:id="1307198457">
      <w:bodyDiv w:val="1"/>
      <w:marLeft w:val="0"/>
      <w:marRight w:val="0"/>
      <w:marTop w:val="0"/>
      <w:marBottom w:val="0"/>
      <w:divBdr>
        <w:top w:val="none" w:sz="0" w:space="0" w:color="auto"/>
        <w:left w:val="none" w:sz="0" w:space="0" w:color="auto"/>
        <w:bottom w:val="none" w:sz="0" w:space="0" w:color="auto"/>
        <w:right w:val="none" w:sz="0" w:space="0" w:color="auto"/>
      </w:divBdr>
    </w:div>
    <w:div w:id="1405296127">
      <w:bodyDiv w:val="1"/>
      <w:marLeft w:val="0"/>
      <w:marRight w:val="0"/>
      <w:marTop w:val="0"/>
      <w:marBottom w:val="0"/>
      <w:divBdr>
        <w:top w:val="none" w:sz="0" w:space="0" w:color="auto"/>
        <w:left w:val="none" w:sz="0" w:space="0" w:color="auto"/>
        <w:bottom w:val="none" w:sz="0" w:space="0" w:color="auto"/>
        <w:right w:val="none" w:sz="0" w:space="0" w:color="auto"/>
      </w:divBdr>
    </w:div>
    <w:div w:id="1610627800">
      <w:bodyDiv w:val="1"/>
      <w:marLeft w:val="0"/>
      <w:marRight w:val="0"/>
      <w:marTop w:val="0"/>
      <w:marBottom w:val="0"/>
      <w:divBdr>
        <w:top w:val="none" w:sz="0" w:space="0" w:color="auto"/>
        <w:left w:val="none" w:sz="0" w:space="0" w:color="auto"/>
        <w:bottom w:val="none" w:sz="0" w:space="0" w:color="auto"/>
        <w:right w:val="none" w:sz="0" w:space="0" w:color="auto"/>
      </w:divBdr>
    </w:div>
    <w:div w:id="1674186533">
      <w:bodyDiv w:val="1"/>
      <w:marLeft w:val="0"/>
      <w:marRight w:val="0"/>
      <w:marTop w:val="0"/>
      <w:marBottom w:val="0"/>
      <w:divBdr>
        <w:top w:val="none" w:sz="0" w:space="0" w:color="auto"/>
        <w:left w:val="none" w:sz="0" w:space="0" w:color="auto"/>
        <w:bottom w:val="none" w:sz="0" w:space="0" w:color="auto"/>
        <w:right w:val="none" w:sz="0" w:space="0" w:color="auto"/>
      </w:divBdr>
    </w:div>
    <w:div w:id="1708220013">
      <w:bodyDiv w:val="1"/>
      <w:marLeft w:val="0"/>
      <w:marRight w:val="0"/>
      <w:marTop w:val="0"/>
      <w:marBottom w:val="0"/>
      <w:divBdr>
        <w:top w:val="none" w:sz="0" w:space="0" w:color="auto"/>
        <w:left w:val="none" w:sz="0" w:space="0" w:color="auto"/>
        <w:bottom w:val="none" w:sz="0" w:space="0" w:color="auto"/>
        <w:right w:val="none" w:sz="0" w:space="0" w:color="auto"/>
      </w:divBdr>
    </w:div>
    <w:div w:id="1839926946">
      <w:bodyDiv w:val="1"/>
      <w:marLeft w:val="0"/>
      <w:marRight w:val="0"/>
      <w:marTop w:val="0"/>
      <w:marBottom w:val="0"/>
      <w:divBdr>
        <w:top w:val="none" w:sz="0" w:space="0" w:color="auto"/>
        <w:left w:val="none" w:sz="0" w:space="0" w:color="auto"/>
        <w:bottom w:val="none" w:sz="0" w:space="0" w:color="auto"/>
        <w:right w:val="none" w:sz="0" w:space="0" w:color="auto"/>
      </w:divBdr>
    </w:div>
    <w:div w:id="21405661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image" Target="media/image10.png"/><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judu.lt/vairuotojams/eismo-zemelapiai/eismo-stebejimo-kameros/" TargetMode="External"/><Relationship Id="rId24" Type="http://schemas.openxmlformats.org/officeDocument/2006/relationships/image" Target="media/image13.png"/><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8.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DCB59F11CF1DA54DB1377FAA4CC51862" ma:contentTypeVersion="18" ma:contentTypeDescription="Create a new document." ma:contentTypeScope="" ma:versionID="82d07e98c2f85a41f875521bf13c1713">
  <xsd:schema xmlns:xsd="http://www.w3.org/2001/XMLSchema" xmlns:xs="http://www.w3.org/2001/XMLSchema" xmlns:p="http://schemas.microsoft.com/office/2006/metadata/properties" xmlns:ns2="fa926ce1-310f-41ae-8385-1ca2b7620943" xmlns:ns3="d9f5a42a-9903-45e5-95ea-f5f6a7533a1f" xmlns:ns4="6f14713e-c20f-4bc3-b01e-bfea371dc62d" targetNamespace="http://schemas.microsoft.com/office/2006/metadata/properties" ma:root="true" ma:fieldsID="ab8f9b7508b17851f732cf090d445080" ns2:_="" ns3:_="" ns4:_="">
    <xsd:import namespace="fa926ce1-310f-41ae-8385-1ca2b7620943"/>
    <xsd:import namespace="d9f5a42a-9903-45e5-95ea-f5f6a7533a1f"/>
    <xsd:import namespace="6f14713e-c20f-4bc3-b01e-bfea371dc62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Location" minOccurs="0"/>
                <xsd:element ref="ns2:lcf76f155ced4ddcb4097134ff3c332f" minOccurs="0"/>
                <xsd:element ref="ns3:TaxCatchAll" minOccurs="0"/>
                <xsd:element ref="ns4:SharedWithUsers" minOccurs="0"/>
                <xsd:element ref="ns4:SharedWithDetail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a926ce1-310f-41ae-8385-1ca2b762094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Location" ma:index="18" nillable="true" ma:displayName="Location" ma:internalName="MediaServiceLocation" ma:readOnly="true">
      <xsd:simpleType>
        <xsd:restriction base="dms:Text"/>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700ec1ad-b7ce-47c8-ad3e-598a481fb4e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9f5a42a-9903-45e5-95ea-f5f6a7533a1f"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598e63ff-692d-4904-8f22-2104665dbbc5}" ma:internalName="TaxCatchAll" ma:showField="CatchAllData" ma:web="d9f5a42a-9903-45e5-95ea-f5f6a7533a1f">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6f14713e-c20f-4bc3-b01e-bfea371dc62d" elementFormDefault="qualified">
    <xsd:import namespace="http://schemas.microsoft.com/office/2006/documentManagement/types"/>
    <xsd:import namespace="http://schemas.microsoft.com/office/infopath/2007/PartnerControls"/>
    <xsd:element name="SharedWithUsers" ma:index="2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fa926ce1-310f-41ae-8385-1ca2b7620943">
      <Terms xmlns="http://schemas.microsoft.com/office/infopath/2007/PartnerControls"/>
    </lcf76f155ced4ddcb4097134ff3c332f>
    <TaxCatchAll xmlns="d9f5a42a-9903-45e5-95ea-f5f6a7533a1f" xsi:nil="true"/>
  </documentManagement>
</p:properties>
</file>

<file path=customXml/itemProps1.xml><?xml version="1.0" encoding="utf-8"?>
<ds:datastoreItem xmlns:ds="http://schemas.openxmlformats.org/officeDocument/2006/customXml" ds:itemID="{7995CE3F-10EE-4468-A470-808189B97BF6}">
  <ds:schemaRefs>
    <ds:schemaRef ds:uri="http://schemas.openxmlformats.org/officeDocument/2006/bibliography"/>
  </ds:schemaRefs>
</ds:datastoreItem>
</file>

<file path=customXml/itemProps2.xml><?xml version="1.0" encoding="utf-8"?>
<ds:datastoreItem xmlns:ds="http://schemas.openxmlformats.org/officeDocument/2006/customXml" ds:itemID="{6551D4ED-EB9D-4D3B-A89A-1B3BBDBE2FB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a926ce1-310f-41ae-8385-1ca2b7620943"/>
    <ds:schemaRef ds:uri="d9f5a42a-9903-45e5-95ea-f5f6a7533a1f"/>
    <ds:schemaRef ds:uri="6f14713e-c20f-4bc3-b01e-bfea371dc62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FBD7CA9-3BEE-42C3-B05A-3B2BC8B3C1EC}">
  <ds:schemaRefs>
    <ds:schemaRef ds:uri="http://schemas.microsoft.com/sharepoint/v3/contenttype/forms"/>
  </ds:schemaRefs>
</ds:datastoreItem>
</file>

<file path=customXml/itemProps4.xml><?xml version="1.0" encoding="utf-8"?>
<ds:datastoreItem xmlns:ds="http://schemas.openxmlformats.org/officeDocument/2006/customXml" ds:itemID="{7009503E-B2EE-4D35-BE01-F7BF3ADFD8B9}">
  <ds:schemaRefs>
    <ds:schemaRef ds:uri="http://schemas.microsoft.com/office/2006/metadata/properties"/>
    <ds:schemaRef ds:uri="http://purl.org/dc/dcmitype/"/>
    <ds:schemaRef ds:uri="http://purl.org/dc/elements/1.1/"/>
    <ds:schemaRef ds:uri="d9f5a42a-9903-45e5-95ea-f5f6a7533a1f"/>
    <ds:schemaRef ds:uri="http://www.w3.org/XML/1998/namespace"/>
    <ds:schemaRef ds:uri="fa926ce1-310f-41ae-8385-1ca2b7620943"/>
    <ds:schemaRef ds:uri="http://schemas.microsoft.com/office/2006/documentManagement/types"/>
    <ds:schemaRef ds:uri="6f14713e-c20f-4bc3-b01e-bfea371dc62d"/>
    <ds:schemaRef ds:uri="http://schemas.microsoft.com/office/infopath/2007/PartnerControls"/>
    <ds:schemaRef ds:uri="http://schemas.openxmlformats.org/package/2006/metadata/core-properties"/>
    <ds:schemaRef ds:uri="http://purl.org/dc/terms/"/>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20</Pages>
  <Words>5767</Words>
  <Characters>32872</Characters>
  <Application>Microsoft Office Word</Application>
  <DocSecurity>0</DocSecurity>
  <Lines>273</Lines>
  <Paragraphs>77</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38562</CharactersWithSpaces>
  <SharedDoc>false</SharedDoc>
  <HLinks>
    <vt:vector size="6" baseType="variant">
      <vt:variant>
        <vt:i4>4063329</vt:i4>
      </vt:variant>
      <vt:variant>
        <vt:i4>0</vt:i4>
      </vt:variant>
      <vt:variant>
        <vt:i4>0</vt:i4>
      </vt:variant>
      <vt:variant>
        <vt:i4>5</vt:i4>
      </vt:variant>
      <vt:variant>
        <vt:lpwstr>https://judu.lt/vairuotojams/eismo-zemelapiai/eismo-stebejimo-kameros/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Marta Novikova</dc:creator>
  <cp:keywords/>
  <dc:description/>
  <cp:lastModifiedBy>Diana Jermakovaitė</cp:lastModifiedBy>
  <cp:revision>6</cp:revision>
  <dcterms:created xsi:type="dcterms:W3CDTF">2025-09-09T12:17:00Z</dcterms:created>
  <dcterms:modified xsi:type="dcterms:W3CDTF">2025-09-10T08:20:00Z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0x010100DCB59F11CF1DA54DB1377FAA4CC51862</vt:lpwstr>
  </property>
  <property fmtid="{D5CDD505-2E9C-101B-9397-08002B2CF9AE}" pid="3" name="MediaServiceImageTags">
    <vt:lpwstr/>
  </property>
</Properties>
</file>